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B26" w:rsidRDefault="00FA5B26" w:rsidP="00FA5B26">
      <w:pPr>
        <w:spacing w:line="360" w:lineRule="auto"/>
        <w:jc w:val="both"/>
        <w:rPr>
          <w:rFonts w:ascii="Arial" w:hAnsi="Arial" w:cs="Arial"/>
          <w:sz w:val="24"/>
          <w:szCs w:val="24"/>
        </w:rPr>
      </w:pPr>
      <w:r>
        <w:rPr>
          <w:rFonts w:ascii="Arial" w:hAnsi="Arial" w:cs="Arial"/>
          <w:sz w:val="24"/>
          <w:szCs w:val="24"/>
        </w:rPr>
        <w:t>Armenia (Q), septiembre   del 2025</w:t>
      </w:r>
    </w:p>
    <w:p w:rsidR="00FA5B26" w:rsidRDefault="00FA5B26" w:rsidP="00FA5B26">
      <w:pPr>
        <w:spacing w:line="360" w:lineRule="auto"/>
        <w:jc w:val="both"/>
        <w:rPr>
          <w:rFonts w:ascii="Arial" w:hAnsi="Arial" w:cs="Arial"/>
          <w:sz w:val="24"/>
          <w:szCs w:val="24"/>
        </w:rPr>
      </w:pPr>
    </w:p>
    <w:p w:rsidR="00FA5B26" w:rsidRDefault="00FA5B26" w:rsidP="00FA5B26">
      <w:pPr>
        <w:spacing w:line="360" w:lineRule="auto"/>
        <w:rPr>
          <w:rFonts w:ascii="Arial" w:hAnsi="Arial" w:cs="Arial"/>
          <w:sz w:val="24"/>
          <w:szCs w:val="24"/>
        </w:rPr>
      </w:pPr>
      <w:r>
        <w:rPr>
          <w:rFonts w:ascii="Arial" w:hAnsi="Arial" w:cs="Arial"/>
          <w:b/>
          <w:sz w:val="24"/>
          <w:szCs w:val="24"/>
        </w:rPr>
        <w:t>HONORABLES CONCEJALES</w:t>
      </w:r>
      <w:r>
        <w:rPr>
          <w:rFonts w:ascii="Arial" w:hAnsi="Arial" w:cs="Arial"/>
          <w:sz w:val="24"/>
          <w:szCs w:val="24"/>
        </w:rPr>
        <w:br/>
        <w:t>Municipio de Armenia – Quindío</w:t>
      </w:r>
      <w:r>
        <w:rPr>
          <w:rFonts w:ascii="Arial" w:hAnsi="Arial" w:cs="Arial"/>
          <w:sz w:val="24"/>
          <w:szCs w:val="24"/>
        </w:rPr>
        <w:br/>
        <w:t>L.C</w:t>
      </w:r>
    </w:p>
    <w:p w:rsidR="00FA5B26" w:rsidRDefault="00FA5B26" w:rsidP="00FA5B26">
      <w:pPr>
        <w:spacing w:line="360" w:lineRule="auto"/>
        <w:jc w:val="both"/>
        <w:rPr>
          <w:rFonts w:ascii="Arial" w:hAnsi="Arial" w:cs="Arial"/>
          <w:sz w:val="24"/>
          <w:szCs w:val="24"/>
        </w:rPr>
      </w:pPr>
    </w:p>
    <w:p w:rsidR="00FA5B26" w:rsidRDefault="00FA5B26" w:rsidP="00FA5B26">
      <w:pPr>
        <w:spacing w:line="360" w:lineRule="auto"/>
        <w:jc w:val="both"/>
        <w:rPr>
          <w:rFonts w:ascii="Arial" w:hAnsi="Arial" w:cs="Arial"/>
          <w:b/>
          <w:i/>
          <w:sz w:val="24"/>
          <w:szCs w:val="24"/>
        </w:rPr>
      </w:pPr>
      <w:r>
        <w:rPr>
          <w:rFonts w:ascii="Arial" w:hAnsi="Arial" w:cs="Arial"/>
          <w:sz w:val="24"/>
          <w:szCs w:val="24"/>
        </w:rPr>
        <w:t>El Alcalde de Armenia  (Q), actuando en uso de sus facultades Constitucionales y Legales, especialmente las conferidas por los  numerales  1, 3, 5  del artículo 315 de la Constitución Política de Colombia, Ley136 de 1.994 artículo 91 modificado por el artículo 29 de la Ley 1551 del 2012 , la  Ley 1757 del 2015 ,  y la Ley 2166 del 2021, somete a consideración de los Honorables miembros del Concejo Municipal de Armenia , el proyecto de Acuerdo denominado:</w:t>
      </w:r>
      <w:r>
        <w:rPr>
          <w:rFonts w:ascii="Arial" w:hAnsi="Arial" w:cs="Arial"/>
          <w:b/>
          <w:i/>
          <w:sz w:val="24"/>
          <w:szCs w:val="24"/>
        </w:rPr>
        <w:t xml:space="preserve">“ </w:t>
      </w:r>
      <w:r>
        <w:rPr>
          <w:rFonts w:ascii="Arial" w:eastAsia="Times New Roman" w:hAnsi="Arial" w:cs="Arial"/>
          <w:sz w:val="24"/>
          <w:szCs w:val="24"/>
          <w:lang w:eastAsia="zh-CN"/>
        </w:rPr>
        <w:t>POR MEDIO DEL CUAL SE REGULA EL SISTEMA DE PARTICIPACION COMUNITARIA EN EL MUNICIPIO DE ARMENIA Y SE DEROGA UN ACUERDO</w:t>
      </w:r>
      <w:r>
        <w:rPr>
          <w:rFonts w:ascii="Arial" w:hAnsi="Arial" w:cs="Arial"/>
          <w:b/>
          <w:i/>
          <w:sz w:val="24"/>
          <w:szCs w:val="24"/>
        </w:rPr>
        <w:t xml:space="preserve">” , </w:t>
      </w:r>
      <w:r>
        <w:rPr>
          <w:rFonts w:ascii="Arial" w:hAnsi="Arial" w:cs="Arial"/>
          <w:sz w:val="24"/>
          <w:szCs w:val="24"/>
        </w:rPr>
        <w:t>para que una vez debidamente analizado y discutido, pase a convertirse en Acuerdo de la ciudad.</w:t>
      </w:r>
    </w:p>
    <w:p w:rsidR="00FA5B26" w:rsidRDefault="00FA5B26" w:rsidP="00FA5B26">
      <w:pPr>
        <w:spacing w:line="360" w:lineRule="auto"/>
        <w:jc w:val="both"/>
        <w:rPr>
          <w:rFonts w:ascii="Arial" w:hAnsi="Arial" w:cs="Arial"/>
          <w:sz w:val="24"/>
          <w:szCs w:val="24"/>
        </w:rPr>
      </w:pPr>
      <w:r>
        <w:rPr>
          <w:rFonts w:ascii="Arial" w:hAnsi="Arial" w:cs="Arial"/>
          <w:sz w:val="24"/>
          <w:szCs w:val="24"/>
        </w:rPr>
        <w:t>Se solicita entonces a los Señores Concejales, dar trámite a la presente iniciativa según los argumentos que a continuación se señalan.</w:t>
      </w:r>
    </w:p>
    <w:p w:rsidR="00FA5B26" w:rsidRDefault="00FA5B26" w:rsidP="00FA5B26">
      <w:pPr>
        <w:spacing w:line="360" w:lineRule="auto"/>
        <w:jc w:val="both"/>
        <w:rPr>
          <w:rFonts w:ascii="Arial" w:hAnsi="Arial" w:cs="Arial"/>
          <w:b/>
          <w:sz w:val="24"/>
          <w:szCs w:val="24"/>
        </w:rPr>
      </w:pPr>
    </w:p>
    <w:p w:rsidR="00FA5B26" w:rsidRDefault="00FA5B26" w:rsidP="00FA5B26">
      <w:pPr>
        <w:spacing w:line="360" w:lineRule="auto"/>
        <w:jc w:val="center"/>
        <w:rPr>
          <w:rFonts w:ascii="Arial" w:hAnsi="Arial" w:cs="Arial"/>
          <w:b/>
          <w:sz w:val="24"/>
          <w:szCs w:val="24"/>
        </w:rPr>
      </w:pPr>
      <w:r>
        <w:rPr>
          <w:rFonts w:ascii="Arial" w:hAnsi="Arial" w:cs="Arial"/>
          <w:b/>
          <w:sz w:val="24"/>
          <w:szCs w:val="24"/>
        </w:rPr>
        <w:t>EXPOSICIÓN DE MOTIVOS:</w:t>
      </w:r>
    </w:p>
    <w:p w:rsidR="00FA5B26" w:rsidRDefault="00FA5B26" w:rsidP="00FA5B26">
      <w:pPr>
        <w:spacing w:line="360" w:lineRule="auto"/>
        <w:jc w:val="center"/>
        <w:rPr>
          <w:rFonts w:ascii="Arial" w:hAnsi="Arial" w:cs="Arial"/>
          <w:b/>
          <w:sz w:val="24"/>
          <w:szCs w:val="24"/>
        </w:rPr>
      </w:pP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Es conocido por todos los miembros del Honorable Concejo Municipal, la existencia del Acuerdo Nro. 001 de febrero 14 del 2011 “</w:t>
      </w:r>
      <w:r>
        <w:rPr>
          <w:rFonts w:ascii="Arial" w:hAnsi="Arial" w:cs="Arial"/>
          <w:bCs/>
          <w:i/>
          <w:sz w:val="24"/>
          <w:szCs w:val="24"/>
        </w:rPr>
        <w:t>Por medio del cual se establece el Mecanismo de Planeación Comunitaria del Municipio de Armenia, y se dictan otras disposiciones</w:t>
      </w:r>
      <w:r>
        <w:rPr>
          <w:rFonts w:ascii="Arial" w:hAnsi="Arial" w:cs="Arial"/>
          <w:bCs/>
          <w:sz w:val="24"/>
          <w:szCs w:val="24"/>
        </w:rPr>
        <w:t>”, fue expedido conforme a las facultades constitucionales y legales de la época, entre ellas, la Ley 152 de 1.994, la Ley 136 de 1.994, el Decreto 2350 del 2003 y el Acuerdo Nro. 019 de 2009.</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 xml:space="preserve">Las normas que sirvieron de fundamento a la expedición del Acuerdo Nro. 001 del 2011, en relación a  la participación ciudadana han tenido varias reformas  sustanciales, entre ellas la Ley 136 de 1.994 modificado por la Ley 1551 del 2012, Ley 1681 del 2013, Ley 2086 del 2021, Ley 1757 del 2015; el Decreto 2350 del 2003 que reglamenta la Ley 743 del 2002, dicha Ley, fue derogada de manera expresa por el artículo 109 de la Ley 2166 del 2021, lo cual se hace necesario contemplar el Decreto 1501 del 2023 que reglamenta la Ley 2166 del 2021 en los aspectos de la </w:t>
      </w:r>
      <w:r>
        <w:rPr>
          <w:rFonts w:ascii="Arial" w:hAnsi="Arial" w:cs="Arial"/>
          <w:bCs/>
          <w:sz w:val="24"/>
          <w:szCs w:val="24"/>
        </w:rPr>
        <w:lastRenderedPageBreak/>
        <w:t xml:space="preserve">organización comunal,  y conforme a lo cual se hace necesario derogar el  Acuerdo Nro. 001 del 2011 adoptando una nueva disposición que estén  en armonía a  las nuevas disposiciones en materia de participación ciudadana y  al presupuesto participativo. </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Que el Acuerdo Nro. 001 del 2011, estableció el Mecanismo de Planificación Comunitaria, como un instrumento para la promoción del desarrollo municipal, armonizando los procesos de planificación publica, con las acciones de gestión comunitaria desde las Juntas de Acción Comunal y de las Juntas Administradoras Locales.</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 xml:space="preserve">Igualmente, el Acuerdo Nro. 001 de 2011, estableció las áreas de intervención para adelantar ejercicios de planificación socio económico comunal, los mecanismos de planificación comunitaria, los procedimientos para la elaboración, aprobación, seguimiento y evaluación de los Planes Comunales de Desarrollo, así como el escenario institucional para el presupuesto participativo </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 xml:space="preserve">Que el Acuerdo Nro. 001 de febrero del 2011, ha tenido variaciones normativas posteriores, por lo cual se hace necesario su derogación, adoptando nuevas disposiciones normativas a los nuevos postulados del derecho a la participación y la organización comunal, pero manteniendo los postulados del ejercicio de la participación comunitaria en las decisiones que le corresponde a la administración municipal. </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Que la Ley 2166 del 2021, deroga de manera taxativa la Ley 743 del 2002, desarrolla el artículo 38 de la Constitución Política de Colombia en lo referente a los organismos de acción comunal y se establecen lineamientos para la formulación e implementación de la política pública de los organismos de acción comunal</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 xml:space="preserve">Que  la Ley 2166 del 2021, tiene como objeto el promover, facilitar, estructurar y fortalecer la organización democrática, moderna, participativa y representativa de la acción comunal en sus respectivos grados asociativos y a la vez, pretende establecer un marco jurídico para sus relaciones con el Estado y con los particulares, que igualmente define de manera expresa los organismos de acción comunal, su organización, sus afiliados, sus derechos y deberes , los órganos de dirección, administración y vigilancia, su régimen económico y fiscal entre otros aspectos, los cuales son necesarios su contemplación en la modificación del Acuerdo Nro. 001 del 2011. </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 xml:space="preserve">Que la Ley 1551 del 2012  y la Ley 1757 del 2015, normas posteriores a la vigencia del Acuerdo Nro. 001 del 2011, determinan los lineamientos para que la </w:t>
      </w:r>
      <w:r>
        <w:rPr>
          <w:rFonts w:ascii="Arial" w:hAnsi="Arial" w:cs="Arial"/>
          <w:bCs/>
          <w:sz w:val="24"/>
          <w:szCs w:val="24"/>
        </w:rPr>
        <w:lastRenderedPageBreak/>
        <w:t>Administración Municipal, desarrollen los postulados de la democracia participativa en la priorización y ejecución de un porcentaje de los recursos públicos asignados al Municipio de Armenia , asegurando la participación efectiva de los ciudadanos  para que en forma colectiva participen en la toma de decisiones de lo público favoreciendo el interés general.</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Que la participación ciudadana determina acciones democráticas en la interrelación existente entre acciones individuales y colectivas de los ciudadanos, buscando resultados positivos en la gestión municipal a cargo de la administración municipal, promoviendo escenarios del derecho a participar en la vida política administrativa, económica, social y cultural igualmente en el ejercicio del control político según los lineamientos de la Ley 1757 del 2015.</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Que se hace necesario el fortalecimiento de la gobernabilidad, logrando que los ciudadanos participen mediante propuestas para las tomas de decisiones en desarrollo de las políticas públicas que le corresponde a la Alcaldía de Armenia en los diferentes sectores sea urbano como rural, acorde con la división político Administrativa del Municipio de Armenia.</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Que el Municipio de Armenia ha determinado en su Política de Participación Ciudadana, que ella representa la gobernanza de una administración dispuesta al dialogo y la construcción colectiva del desarrollo municipal teniendo como base los principios de buen gobierno y la normatividad vigente.</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Que conforme a lo dispuesto en el artículo 270 de la C. P. de Colombia, la Ley organizará las formas y los sistemas de participación ciudadana que permitan vigilar la gestión pública a que se cumple en los diversos niveles administrativos y sus resultados.</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Que el Acuerdo Nro.  001 del 2011, expresó en varios de sus artículos el concepto de Planificación Comunitaria, y que, conforme a las nuevas normativas, se hace necesario cambiar dicho concepto por la participación comunitaria el cual se define “(..)como el compromiso de las personas en la planeación, toma de decisiones, monitoreo, evaluación e implementación de un proyecto (…)</w:t>
      </w:r>
      <w:r>
        <w:rPr>
          <w:rStyle w:val="Refdenotaalpie"/>
          <w:rFonts w:ascii="Arial" w:hAnsi="Arial" w:cs="Arial"/>
          <w:bCs/>
          <w:sz w:val="24"/>
          <w:szCs w:val="24"/>
        </w:rPr>
        <w:footnoteReference w:id="1"/>
      </w:r>
      <w:r>
        <w:rPr>
          <w:rFonts w:ascii="Arial" w:hAnsi="Arial" w:cs="Arial"/>
          <w:bCs/>
          <w:sz w:val="24"/>
          <w:szCs w:val="24"/>
        </w:rPr>
        <w:t xml:space="preserve"> “, aspectos éste que estaba contemplado por supuesto en el concepto de Planeación comunitaria que desarrollaba el Acuerdo Nro.  001 del 2011, entendiendo   como :”(…) la planeación comunitaria es un proceso dinámico y ajustado a la realidad cotidiana de una </w:t>
      </w:r>
      <w:r>
        <w:rPr>
          <w:rFonts w:ascii="Arial" w:hAnsi="Arial" w:cs="Arial"/>
          <w:bCs/>
          <w:sz w:val="24"/>
          <w:szCs w:val="24"/>
        </w:rPr>
        <w:lastRenderedPageBreak/>
        <w:t>población, con el fin de tomar decisiones mediante una metodología para prever acciones en colaboración. “</w:t>
      </w:r>
      <w:r>
        <w:rPr>
          <w:rStyle w:val="Refdenotaalpie"/>
          <w:rFonts w:ascii="Arial" w:hAnsi="Arial" w:cs="Arial"/>
          <w:bCs/>
          <w:sz w:val="24"/>
          <w:szCs w:val="24"/>
        </w:rPr>
        <w:footnoteReference w:id="2"/>
      </w:r>
      <w:r>
        <w:rPr>
          <w:rFonts w:ascii="Arial" w:hAnsi="Arial" w:cs="Arial"/>
          <w:bCs/>
          <w:sz w:val="24"/>
          <w:szCs w:val="24"/>
        </w:rPr>
        <w:t>.</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Igualmente la participación comunitaria involucra por supuesto expresiones más amplias, adecuadas hacia una participación ciudadana, donde las diferentes organización sociales existentes en el municipio, puedan participar de las diferentes expresiones que no solo da la Ley, sino por ende todos los espacios creados en el administración municipal, donde el ciudadano pueda interrelacionar  de manera activa en las gestión pública,  buscando por supuesto el bienestar colectivo, el cual implica más  una expresión de la democracia política y la vinculación con los procesos de desarrollo y de transformación social en el municipio de Armenia  por parte de todos sus ciudadanos</w:t>
      </w:r>
      <w:r>
        <w:rPr>
          <w:rStyle w:val="Refdenotaalpie"/>
          <w:rFonts w:ascii="Arial" w:hAnsi="Arial" w:cs="Arial"/>
          <w:bCs/>
          <w:sz w:val="24"/>
          <w:szCs w:val="24"/>
        </w:rPr>
        <w:footnoteReference w:id="3"/>
      </w:r>
      <w:r>
        <w:rPr>
          <w:rFonts w:ascii="Arial" w:hAnsi="Arial" w:cs="Arial"/>
          <w:bCs/>
          <w:sz w:val="24"/>
          <w:szCs w:val="24"/>
        </w:rPr>
        <w:t xml:space="preserve">, igualmente el concepto de participación comunitaria es </w:t>
      </w:r>
      <w:proofErr w:type="spellStart"/>
      <w:r>
        <w:rPr>
          <w:rFonts w:ascii="Arial" w:hAnsi="Arial" w:cs="Arial"/>
          <w:bCs/>
          <w:sz w:val="24"/>
          <w:szCs w:val="24"/>
        </w:rPr>
        <w:t>mas</w:t>
      </w:r>
      <w:proofErr w:type="spellEnd"/>
      <w:r>
        <w:rPr>
          <w:rFonts w:ascii="Arial" w:hAnsi="Arial" w:cs="Arial"/>
          <w:bCs/>
          <w:sz w:val="24"/>
          <w:szCs w:val="24"/>
        </w:rPr>
        <w:t xml:space="preserve"> amplio en su acepción al de planeación comunitaria, en cuanto involucra la puesta en </w:t>
      </w:r>
      <w:proofErr w:type="spellStart"/>
      <w:r>
        <w:rPr>
          <w:rFonts w:ascii="Arial" w:hAnsi="Arial" w:cs="Arial"/>
          <w:bCs/>
          <w:sz w:val="24"/>
          <w:szCs w:val="24"/>
        </w:rPr>
        <w:t>practica</w:t>
      </w:r>
      <w:proofErr w:type="spellEnd"/>
      <w:r>
        <w:rPr>
          <w:rFonts w:ascii="Arial" w:hAnsi="Arial" w:cs="Arial"/>
          <w:bCs/>
          <w:sz w:val="24"/>
          <w:szCs w:val="24"/>
        </w:rPr>
        <w:t xml:space="preserve"> de mecanismos entre el Estado y la población, al igual  como lo señala la obra indicada anteriormente, bajo  tal concepto se  brinda los elementos para que  la asociación de personas puedan  acceder a la oferta de bienes,  y que sea:</w:t>
      </w:r>
    </w:p>
    <w:p w:rsidR="00FA5B26" w:rsidRDefault="00FA5B26" w:rsidP="00FA5B26">
      <w:pPr>
        <w:spacing w:line="360" w:lineRule="auto"/>
        <w:ind w:left="708"/>
        <w:jc w:val="both"/>
        <w:rPr>
          <w:rFonts w:ascii="Arial" w:hAnsi="Arial" w:cs="Arial"/>
          <w:bCs/>
          <w:sz w:val="24"/>
          <w:szCs w:val="24"/>
        </w:rPr>
      </w:pPr>
      <w:r>
        <w:rPr>
          <w:rFonts w:ascii="Arial" w:hAnsi="Arial" w:cs="Arial"/>
          <w:bCs/>
          <w:sz w:val="24"/>
          <w:szCs w:val="24"/>
        </w:rPr>
        <w:t xml:space="preserve"> “(…) indispensable para el logro de los objetivos de desarrollo y garantizar la oportunidad para que los ciudadanos desarrollen acciones conjuntas con el Estado. En esta dirección, la participación comunitaria podría considerarse como un instrumento de política </w:t>
      </w:r>
      <w:proofErr w:type="spellStart"/>
      <w:r>
        <w:rPr>
          <w:rFonts w:ascii="Arial" w:hAnsi="Arial" w:cs="Arial"/>
          <w:bCs/>
          <w:sz w:val="24"/>
          <w:szCs w:val="24"/>
        </w:rPr>
        <w:t>publica</w:t>
      </w:r>
      <w:proofErr w:type="spellEnd"/>
      <w:r>
        <w:rPr>
          <w:rFonts w:ascii="Arial" w:hAnsi="Arial" w:cs="Arial"/>
          <w:bCs/>
          <w:sz w:val="24"/>
          <w:szCs w:val="24"/>
        </w:rPr>
        <w:t xml:space="preserve"> para lograr un desarrollo armónico de la sociedad (…)</w:t>
      </w:r>
      <w:r>
        <w:rPr>
          <w:rStyle w:val="Refdenotaalpie"/>
          <w:rFonts w:ascii="Arial" w:hAnsi="Arial" w:cs="Arial"/>
          <w:bCs/>
          <w:sz w:val="24"/>
          <w:szCs w:val="24"/>
        </w:rPr>
        <w:footnoteReference w:id="4"/>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Igualmente, el concepto de participación comunitaria, involucra el proceso desde la identificación de necesidades hasta la implementación de acciones y por supuesto aquellas necesarias frente a la debida ejecución de cada una de ellas.  Y como bajo tal acepción, la ciudadanía se involucra en las decisiones y en la gestión realizada por la administración frente a su comunidad lo que “(…) “Participación comunitaria es la creación de oportunidades accesibles a todos los miembros de una comunidad y en conjunto a toda la sociedad, para contribuir activamente e influenciar el proceso de desarrollo y compartir equitativamente los frutos de este desarrollo (…).”</w:t>
      </w:r>
      <w:r>
        <w:rPr>
          <w:rStyle w:val="Refdenotaalpie"/>
          <w:rFonts w:ascii="Arial" w:hAnsi="Arial" w:cs="Arial"/>
          <w:bCs/>
          <w:sz w:val="24"/>
          <w:szCs w:val="24"/>
        </w:rPr>
        <w:footnoteReference w:id="5"/>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Que la Ley 134 de 1.994: “por medio de la cual se dictan normas sobre mecanismos de participación ciudadana”, fue modificada por la Ley 1757 del 2015.</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lastRenderedPageBreak/>
        <w:t>La Ley 1757 del 2015 “Por la cual se dictan disposiciones en materia de promoción y protección del derecho a la participación democrática”, regula en los artículos 77 y siguientes lo relacionado con la coordinación y promoción de la participación ciudadana, definiendo de manera expresa, entre otros aspectos, los acuerdos participativos.</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Que los presupuestos participativos son una herramienta fundamental por los cuales se desarrollan constitucionalmente los postulados de la democracia participativa, facilitando el derecho a participar en la gestión pública por parte de los ciudadanos en los asuntos propios de la administración pública en los asuntos que los atañe.</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Que la Ley 136 de 1.994, norma fundamental para la expedición del Acuerdo Nro. 001 del 2011, en lo que tiene que ver con el Presupuesto Participativo, fue adicionado de manera posterior, por la Ley 1551 del 2012 donde se establece que para la implementación y ejecución del presupuesto participativo, la administración garantizara los recursos necesarios para la operación y puesta en marcha del programa de planeación y presupuesto participativo en cada una de las comunas y corregimientos y sector rural  del municipio, dentro del plan de inversiones.</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Que posteriormente a la Ley 1551 del 2012, fue modificada por la Ley 1757 del 2015 y en su artículo 90, señala que el presupuesto participativo es un mecanismo de asignación equitativa, racional, eficiente, eficaz y transparente de los recursos públicos, fortaleciendo las relaciones entre el Estado y la sociedad civil. Determinando que el gobierno municipal, debe promover el desarrollo de mecanismos y estrategias de participación en la programación de sus presupuestos, igualmente insta a la vigilancia y la gestión de los recursos públicos por parte de la comunidad.</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 xml:space="preserve">Que el artículo 100 de la Ley 1757 del 2015, en concordancia con la Ley 1551 del 2012, normas posteriores a la vigencia del Acuerdo Nro. 001 del 2011, determinan que el gobierno municipal, podrán realizar ejercicios de presupuesto participativo, en los que se defina de manera participativa la orientación de un porcentaje de los ingresos municipales en consonancia con el Plan de Desarrollo “Armenia  con más Oportunidades” </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 xml:space="preserve">Que la sentencia C-150 del 2015, de la Honorable Corte Constitucional señaló:” </w:t>
      </w:r>
      <w:r>
        <w:rPr>
          <w:rFonts w:ascii="Arial" w:hAnsi="Arial" w:cs="Arial"/>
          <w:bCs/>
          <w:i/>
          <w:sz w:val="24"/>
          <w:szCs w:val="24"/>
        </w:rPr>
        <w:t>(…) el presupuesto participativo constituye un elemento innovador que fortalece el Estado y la Sociedad Civil. Ello contribuye a satisfacer la necesidad de que la sociedad democrática, participe activamente en la defensa de lo públic</w:t>
      </w:r>
      <w:r>
        <w:rPr>
          <w:rFonts w:ascii="Arial" w:hAnsi="Arial" w:cs="Arial"/>
          <w:bCs/>
          <w:sz w:val="24"/>
          <w:szCs w:val="24"/>
        </w:rPr>
        <w:t>o (…)”</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lastRenderedPageBreak/>
        <w:t xml:space="preserve">El desarrollo del presupuesto participativo, logra que la comunidad del municipio de Armenia, pueda identificar sus necesidades y priorizarlas, igualmente planean y determinan propuestas de manera colectiva, asignan los recursos y deciden bajo los parámetros de la Administración Municipal, como se debe invertir una parte de los recursos públicos en obras y servicios de acuerdo a necesidades prioritarias determinadas en consenso por la propia comunidad. </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Que el Ministerio  del Interior, Dirección para la Democracia, Participación Ciudadana y Acción Comunal, presentó  el documento “Instructivos Presupuesto Participativo”, en el 2017</w:t>
      </w:r>
      <w:r>
        <w:rPr>
          <w:rStyle w:val="Refdenotaalpie"/>
          <w:rFonts w:ascii="Arial" w:hAnsi="Arial" w:cs="Arial"/>
          <w:bCs/>
          <w:sz w:val="24"/>
          <w:szCs w:val="24"/>
        </w:rPr>
        <w:footnoteReference w:id="6"/>
      </w:r>
      <w:r>
        <w:rPr>
          <w:rFonts w:ascii="Arial" w:hAnsi="Arial" w:cs="Arial"/>
          <w:bCs/>
          <w:sz w:val="24"/>
          <w:szCs w:val="24"/>
        </w:rPr>
        <w:t>,  en el cual determina, que es un instrumento de gestión en el cual la comunidad: a) discute y decide en que invertir un porcentaje de los recursos o fondos públicos  de inversión  de libre destinación, b) formula los proyectos, c) efectúa el seguimiento para su inclusión y aprobación en el presupuesto anual y d) vigila su ejecución.</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Que dicho documento se presenta con la finalidad de brindar información básica a los territorios sobre el proceso democrático de deliberación, toma de decisiones y monitoreo de recursos públicos, y por lo cual se establecen las pautas para el buen desarrollo de lo dispuesto en la Ley Estatutaria 1757 del 2015.</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Que en el respectivo documento  del Ministerio del Interior presenta nueve etapas mínimas por los cuales se desarrolla el  presupuesto participativo, entre ellas: 1) el aprestamiento; 2) información , sensibilización y divulgación; 3) diagnóstico de necesidades ; 4) elaboración de propuestas; 5) aplicación de criterios  técnicos, financieros y legales; 6) priorización de proyectos; 7) incorporación de los acuerdos participativos al presupuesto; 8) ejecución; 9) seguimiento , rendición de cuentas  y evaluación.</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Que conforme a lo anterior se hace necesario derogar el Acuerdo Nro. 001 del 2011, y establecer unas nuevas disposiciones que regulen y faciliten el Sistema de Participación Ciudadana, promoviendo acciones conjuntas entre la comunidad y la administración municipal, logrando que las decisiones de la comunidad se armonicen con los procesos de gestión de la administración municipal.</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 xml:space="preserve">Que el Plan de Desarrollo del Municipio de Armenia:” Armenia con más oportunidades”, adoptado mediante Acuerdo Nro. 309 de mayo 22 del 2024 expedido por el Honorable Concejo Municipal de Armenia, y siguiendo los aspectos normativos, en la línea estratégica que incluye en el sector gobierno territorial, </w:t>
      </w:r>
      <w:r>
        <w:rPr>
          <w:rFonts w:ascii="Arial" w:hAnsi="Arial" w:cs="Arial"/>
          <w:bCs/>
          <w:sz w:val="24"/>
          <w:szCs w:val="24"/>
        </w:rPr>
        <w:lastRenderedPageBreak/>
        <w:t xml:space="preserve">determina las acciones para la garantía de la participación social y comunitaria de los diferentes sectores para participar en las decisiones que les afectan </w:t>
      </w:r>
    </w:p>
    <w:p w:rsidR="00FA5B26" w:rsidRDefault="00FA5B26" w:rsidP="00FA5B26">
      <w:pPr>
        <w:spacing w:line="360" w:lineRule="auto"/>
        <w:jc w:val="center"/>
        <w:rPr>
          <w:rFonts w:ascii="Arial" w:hAnsi="Arial" w:cs="Arial"/>
          <w:b/>
          <w:sz w:val="24"/>
          <w:szCs w:val="24"/>
        </w:rPr>
      </w:pPr>
      <w:r>
        <w:rPr>
          <w:rFonts w:ascii="Arial" w:hAnsi="Arial" w:cs="Arial"/>
          <w:b/>
          <w:sz w:val="24"/>
          <w:szCs w:val="24"/>
        </w:rPr>
        <w:t>MARCO CONSTITUCIONAL Y LEGAL</w:t>
      </w:r>
    </w:p>
    <w:p w:rsidR="00FA5B26" w:rsidRDefault="00FA5B26" w:rsidP="00FA5B26">
      <w:pPr>
        <w:spacing w:line="360" w:lineRule="auto"/>
        <w:jc w:val="both"/>
        <w:rPr>
          <w:rFonts w:ascii="Arial" w:hAnsi="Arial" w:cs="Arial"/>
          <w:sz w:val="24"/>
          <w:szCs w:val="24"/>
        </w:rPr>
      </w:pPr>
      <w:r>
        <w:rPr>
          <w:rFonts w:ascii="Arial" w:hAnsi="Arial" w:cs="Arial"/>
          <w:sz w:val="24"/>
          <w:szCs w:val="24"/>
        </w:rPr>
        <w:t>En primer lugar, señala el Artículo 113 de la Constitución Política lo siguiente:</w:t>
      </w:r>
    </w:p>
    <w:p w:rsidR="00FA5B26" w:rsidRDefault="00FA5B26" w:rsidP="00FA5B26">
      <w:pPr>
        <w:spacing w:line="360" w:lineRule="auto"/>
        <w:ind w:left="567" w:right="616"/>
        <w:jc w:val="both"/>
        <w:rPr>
          <w:rFonts w:ascii="Arial" w:hAnsi="Arial" w:cs="Arial"/>
          <w:i/>
          <w:sz w:val="24"/>
          <w:szCs w:val="24"/>
        </w:rPr>
      </w:pPr>
      <w:r>
        <w:rPr>
          <w:rFonts w:ascii="Arial" w:hAnsi="Arial" w:cs="Arial"/>
          <w:b/>
          <w:bCs/>
          <w:i/>
          <w:sz w:val="24"/>
          <w:szCs w:val="24"/>
        </w:rPr>
        <w:t>“ARTÍCULO 113</w:t>
      </w:r>
      <w:r>
        <w:rPr>
          <w:rFonts w:ascii="Arial" w:hAnsi="Arial" w:cs="Arial"/>
          <w:bCs/>
          <w:i/>
          <w:sz w:val="24"/>
          <w:szCs w:val="24"/>
        </w:rPr>
        <w:t>. </w:t>
      </w:r>
      <w:bookmarkStart w:id="0" w:name="113"/>
      <w:bookmarkEnd w:id="0"/>
      <w:r>
        <w:rPr>
          <w:rFonts w:ascii="Arial" w:hAnsi="Arial" w:cs="Arial"/>
          <w:i/>
          <w:sz w:val="24"/>
          <w:szCs w:val="24"/>
        </w:rPr>
        <w:t>Son Ramas del Poder Público, la legislativa, la ejecutiva, y la judicial.</w:t>
      </w:r>
    </w:p>
    <w:p w:rsidR="00FA5B26" w:rsidRDefault="00FA5B26" w:rsidP="00FA5B26">
      <w:pPr>
        <w:spacing w:line="360" w:lineRule="auto"/>
        <w:ind w:left="567" w:right="616"/>
        <w:jc w:val="both"/>
        <w:rPr>
          <w:rFonts w:ascii="Arial" w:hAnsi="Arial" w:cs="Arial"/>
          <w:i/>
          <w:sz w:val="24"/>
          <w:szCs w:val="24"/>
        </w:rPr>
      </w:pPr>
      <w:r>
        <w:rPr>
          <w:rFonts w:ascii="Arial" w:hAnsi="Arial" w:cs="Arial"/>
          <w:i/>
          <w:sz w:val="24"/>
          <w:szCs w:val="24"/>
        </w:rPr>
        <w:t>Además de los órganos que las integran existen otros, autónomos e independientes, para el cumplimiento de las demás funciones del Estado. Los diferentes órganos del Estado tienen funciones separadas, pero colaboran armónicamente para la realización de sus fines.”</w:t>
      </w:r>
    </w:p>
    <w:p w:rsidR="00FA5B26" w:rsidRDefault="00FA5B26" w:rsidP="00FA5B26">
      <w:pPr>
        <w:spacing w:line="360" w:lineRule="auto"/>
        <w:ind w:right="-93"/>
        <w:jc w:val="both"/>
        <w:rPr>
          <w:rFonts w:ascii="Arial" w:hAnsi="Arial" w:cs="Arial"/>
          <w:sz w:val="24"/>
          <w:szCs w:val="24"/>
        </w:rPr>
      </w:pPr>
      <w:r>
        <w:rPr>
          <w:rFonts w:ascii="Arial" w:hAnsi="Arial" w:cs="Arial"/>
          <w:sz w:val="24"/>
          <w:szCs w:val="24"/>
        </w:rPr>
        <w:t>Tal y como se desprende del anterior mandato constitucional, se impone la interacción y colaboración armónica entre el ejecutivo y la corporación de elección popular</w:t>
      </w:r>
      <w:r>
        <w:rPr>
          <w:rFonts w:ascii="Arial" w:hAnsi="Arial" w:cs="Arial"/>
          <w:color w:val="FF0000"/>
          <w:sz w:val="24"/>
          <w:szCs w:val="24"/>
        </w:rPr>
        <w:t xml:space="preserve"> </w:t>
      </w:r>
      <w:r>
        <w:rPr>
          <w:rFonts w:ascii="Arial" w:hAnsi="Arial" w:cs="Arial"/>
          <w:sz w:val="24"/>
          <w:szCs w:val="24"/>
        </w:rPr>
        <w:t>del orden local, para que el presente proyecto se convierta como en efecto se precisa, en un Acuerdo Municipal en los términos propuestos.</w:t>
      </w:r>
    </w:p>
    <w:p w:rsidR="00FA5B26" w:rsidRDefault="00FA5B26" w:rsidP="00FA5B26">
      <w:pPr>
        <w:spacing w:before="100" w:beforeAutospacing="1" w:after="100" w:afterAutospacing="1" w:line="360" w:lineRule="auto"/>
        <w:jc w:val="both"/>
        <w:rPr>
          <w:rFonts w:ascii="Arial" w:hAnsi="Arial" w:cs="Arial"/>
          <w:b/>
          <w:bCs/>
          <w:sz w:val="24"/>
          <w:szCs w:val="24"/>
          <w:lang w:eastAsia="es-CO"/>
        </w:rPr>
      </w:pPr>
      <w:r>
        <w:rPr>
          <w:rFonts w:ascii="Arial" w:hAnsi="Arial" w:cs="Arial"/>
          <w:sz w:val="24"/>
          <w:szCs w:val="24"/>
        </w:rPr>
        <w:t xml:space="preserve">Por su parte, el Artículo </w:t>
      </w:r>
      <w:r>
        <w:rPr>
          <w:rFonts w:ascii="Arial" w:hAnsi="Arial" w:cs="Arial"/>
          <w:bCs/>
          <w:sz w:val="24"/>
          <w:szCs w:val="24"/>
          <w:lang w:eastAsia="es-CO"/>
        </w:rPr>
        <w:t>209 de la misma obra, refiere que:</w:t>
      </w:r>
    </w:p>
    <w:p w:rsidR="00FA5B26" w:rsidRDefault="00FA5B26" w:rsidP="00FA5B26">
      <w:pPr>
        <w:spacing w:before="100" w:beforeAutospacing="1" w:after="100" w:afterAutospacing="1" w:line="360" w:lineRule="auto"/>
        <w:ind w:left="567" w:right="616"/>
        <w:jc w:val="both"/>
        <w:rPr>
          <w:rFonts w:ascii="Arial" w:hAnsi="Arial" w:cs="Arial"/>
          <w:i/>
          <w:sz w:val="24"/>
          <w:szCs w:val="24"/>
          <w:lang w:eastAsia="es-CO"/>
        </w:rPr>
      </w:pPr>
      <w:r>
        <w:rPr>
          <w:rFonts w:ascii="Arial" w:hAnsi="Arial" w:cs="Arial"/>
          <w:b/>
          <w:bCs/>
          <w:i/>
          <w:sz w:val="24"/>
          <w:szCs w:val="24"/>
          <w:lang w:eastAsia="es-CO"/>
        </w:rPr>
        <w:t>“ARTÍCULO 209. </w:t>
      </w:r>
      <w:r>
        <w:rPr>
          <w:rFonts w:ascii="Arial" w:hAnsi="Arial" w:cs="Arial"/>
          <w:i/>
          <w:sz w:val="24"/>
          <w:szCs w:val="24"/>
          <w:lang w:eastAsia="es-CO"/>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rsidR="00FA5B26" w:rsidRDefault="00FA5B26" w:rsidP="00FA5B26">
      <w:pPr>
        <w:spacing w:before="100" w:beforeAutospacing="1" w:after="100" w:afterAutospacing="1" w:line="360" w:lineRule="auto"/>
        <w:ind w:left="567" w:right="616"/>
        <w:jc w:val="both"/>
        <w:rPr>
          <w:rFonts w:ascii="Arial" w:hAnsi="Arial" w:cs="Arial"/>
          <w:i/>
          <w:sz w:val="24"/>
          <w:szCs w:val="24"/>
          <w:lang w:eastAsia="es-CO"/>
        </w:rPr>
      </w:pPr>
      <w:r>
        <w:rPr>
          <w:rFonts w:ascii="Arial" w:hAnsi="Arial" w:cs="Arial"/>
          <w:i/>
          <w:sz w:val="24"/>
          <w:szCs w:val="24"/>
          <w:lang w:eastAsia="es-CO"/>
        </w:rPr>
        <w:t>Las autoridades administrativas deben coordinar sus actuaciones para el adecuado cumplimiento de los fines del Estado. La administración pública, en todos sus órdenes, tendrá un control interno que se ejercerá en los términos que señale la ley.”</w:t>
      </w:r>
    </w:p>
    <w:p w:rsidR="00FA5B26" w:rsidRDefault="00FA5B26" w:rsidP="00FA5B26">
      <w:pPr>
        <w:spacing w:before="100" w:beforeAutospacing="1" w:after="100" w:afterAutospacing="1" w:line="360" w:lineRule="auto"/>
        <w:ind w:right="616"/>
        <w:jc w:val="both"/>
        <w:rPr>
          <w:rFonts w:ascii="Arial" w:hAnsi="Arial" w:cs="Arial"/>
          <w:iCs/>
          <w:sz w:val="24"/>
          <w:szCs w:val="24"/>
          <w:lang w:eastAsia="es-CO"/>
        </w:rPr>
      </w:pPr>
      <w:r>
        <w:rPr>
          <w:rFonts w:ascii="Arial" w:hAnsi="Arial" w:cs="Arial"/>
          <w:iCs/>
          <w:sz w:val="24"/>
          <w:szCs w:val="24"/>
          <w:lang w:eastAsia="es-CO"/>
        </w:rPr>
        <w:t xml:space="preserve"> El ARTÍCULO 315 de la C. P de Colombia, determina las atribuciones del Alcalde  entre ellas  las señaladas en el numeral 1, en cuanto le corresponde dirigir la acción administrativa del municipio, asegurar el cumplimiento de sus funciones y la prestación de los servicios a su cargo; numeral 5, presentar oportunamente al Concejo Municipal, los proyectos de acuerdo de aquellos aspectos que estime convenientes para la buena marcha del municipio, entre ellos precisamente tienen que ver con el desarrollo de la participación comunitaria en el Municipio de Armenia .</w:t>
      </w:r>
    </w:p>
    <w:p w:rsidR="00FA5B26" w:rsidRDefault="00FA5B26" w:rsidP="00FA5B26">
      <w:pPr>
        <w:tabs>
          <w:tab w:val="left" w:pos="567"/>
        </w:tabs>
        <w:spacing w:line="360" w:lineRule="auto"/>
        <w:ind w:right="-93"/>
        <w:jc w:val="both"/>
        <w:rPr>
          <w:rFonts w:ascii="Arial" w:hAnsi="Arial" w:cs="Arial"/>
          <w:sz w:val="24"/>
          <w:szCs w:val="24"/>
        </w:rPr>
      </w:pPr>
      <w:r>
        <w:rPr>
          <w:rFonts w:ascii="Arial" w:hAnsi="Arial" w:cs="Arial"/>
          <w:sz w:val="24"/>
          <w:szCs w:val="24"/>
        </w:rPr>
        <w:lastRenderedPageBreak/>
        <w:t xml:space="preserve">El artículo 2 de la C. P de Colombia, señala que son fines del Estado entre otros aspectos servir a la comunidad y facilitar la participación de todos en las decisiones que los afecta. Y en armonía a lo previsto en el artículo 40 de la C. P. de Colombia, que determina que todo ciudadano tiene derecho a participar en la conformación, ejercicio y control del poder político y por lo tanto participar en otras formas de participación democrática, siendo necesario la derogación del Acuerdo Nro. 001 del 2011, y establecer un Sistema de Participación Comunitaria,  adecuada a las nuevas disposiciones normativas, entre ellas la ley 1757 del 2015. </w:t>
      </w:r>
    </w:p>
    <w:p w:rsidR="00FA5B26" w:rsidRDefault="00FA5B26" w:rsidP="00FA5B26">
      <w:pPr>
        <w:tabs>
          <w:tab w:val="left" w:pos="567"/>
        </w:tabs>
        <w:spacing w:line="360" w:lineRule="auto"/>
        <w:ind w:right="-93"/>
        <w:jc w:val="both"/>
        <w:rPr>
          <w:rFonts w:ascii="Arial" w:hAnsi="Arial" w:cs="Arial"/>
          <w:sz w:val="24"/>
          <w:szCs w:val="24"/>
        </w:rPr>
      </w:pPr>
      <w:r>
        <w:rPr>
          <w:rFonts w:ascii="Arial" w:hAnsi="Arial" w:cs="Arial"/>
          <w:sz w:val="24"/>
          <w:szCs w:val="24"/>
        </w:rPr>
        <w:t>E igualmente el artículo 103 de la C. P. de Colombia consagra que el Estado Contribuirá a la organización, promoción y capacitación de las asociaciones comunitarias con el objeto de que constituyan mecanismos democráticos de representación en las diferentes instancias de participación, concertación, control y vigilancia de la gestión pública que se establezcan. Todo ello con el objeto de facilitar la participación comunitaria en el desarrollo de las actividades administrativas en el municipio de Armenia.</w:t>
      </w:r>
    </w:p>
    <w:p w:rsidR="00FA5B26" w:rsidRDefault="00FA5B26" w:rsidP="00FA5B26">
      <w:pPr>
        <w:tabs>
          <w:tab w:val="left" w:pos="567"/>
        </w:tabs>
        <w:spacing w:line="360" w:lineRule="auto"/>
        <w:ind w:right="-93"/>
        <w:jc w:val="both"/>
        <w:rPr>
          <w:rFonts w:ascii="Arial" w:hAnsi="Arial" w:cs="Arial"/>
          <w:sz w:val="24"/>
          <w:szCs w:val="24"/>
        </w:rPr>
      </w:pPr>
      <w:r>
        <w:rPr>
          <w:rFonts w:ascii="Arial" w:hAnsi="Arial" w:cs="Arial"/>
          <w:sz w:val="24"/>
          <w:szCs w:val="24"/>
        </w:rPr>
        <w:t>Artículo 3 de la Ley 489 de 1998, señala que, dentro de los principios de la función administrativa, se desarrolla conforme a los principios de participación, y para lo cual el ARTÍCULO 32 modificado por la Ley 1474 del 2011, determina la democratización de la administración pública, en lo cual tiene la obligación de desarrollar su gestión acorde con los principios de democracia participativa y democratización de la gestión pública.</w:t>
      </w:r>
    </w:p>
    <w:p w:rsidR="00FA5B26" w:rsidRDefault="00FA5B26" w:rsidP="00FA5B26">
      <w:pPr>
        <w:tabs>
          <w:tab w:val="left" w:pos="567"/>
        </w:tabs>
        <w:spacing w:line="360" w:lineRule="auto"/>
        <w:ind w:right="-93"/>
        <w:jc w:val="both"/>
        <w:rPr>
          <w:rFonts w:ascii="Arial" w:hAnsi="Arial" w:cs="Arial"/>
          <w:sz w:val="24"/>
          <w:szCs w:val="24"/>
        </w:rPr>
      </w:pPr>
      <w:r>
        <w:rPr>
          <w:rFonts w:ascii="Arial" w:hAnsi="Arial" w:cs="Arial"/>
          <w:sz w:val="24"/>
          <w:szCs w:val="24"/>
        </w:rPr>
        <w:t>Ley 2166 del 2021, deroga la Ley 743 del 2002 y desarrolla el artículo 38 de la C. P. de Colombia y se establecen lineamientos para la formulación e implementación de la política pública de los organismos de acción comunal y de sus afiliados.</w:t>
      </w:r>
    </w:p>
    <w:p w:rsidR="00FA5B26" w:rsidRDefault="00FA5B26" w:rsidP="00FA5B26">
      <w:pPr>
        <w:tabs>
          <w:tab w:val="left" w:pos="567"/>
        </w:tabs>
        <w:spacing w:line="360" w:lineRule="auto"/>
        <w:ind w:right="-93"/>
        <w:jc w:val="both"/>
        <w:rPr>
          <w:rFonts w:ascii="Arial" w:hAnsi="Arial" w:cs="Arial"/>
          <w:sz w:val="24"/>
          <w:szCs w:val="24"/>
        </w:rPr>
      </w:pPr>
      <w:r>
        <w:rPr>
          <w:rFonts w:ascii="Arial" w:hAnsi="Arial" w:cs="Arial"/>
          <w:sz w:val="24"/>
          <w:szCs w:val="24"/>
        </w:rPr>
        <w:t>El Decreto 1501 del 2023, por el cual se reglamenta la Ley 2166 del 2021 nos lleva a concluir que se hace necesario la derogatoria del Acuerdo Nro. 001 del 2011 e incorporar nuevas disposiciones en el Municipio de Armenia, en armonía a normas de carácter superior frente al desarrollo comunal.</w:t>
      </w:r>
    </w:p>
    <w:p w:rsidR="00FA5B26" w:rsidRDefault="00FA5B26" w:rsidP="00FA5B26">
      <w:pPr>
        <w:tabs>
          <w:tab w:val="left" w:pos="567"/>
        </w:tabs>
        <w:spacing w:line="360" w:lineRule="auto"/>
        <w:ind w:right="-93"/>
        <w:jc w:val="both"/>
        <w:rPr>
          <w:rFonts w:ascii="Arial" w:hAnsi="Arial" w:cs="Arial"/>
          <w:sz w:val="24"/>
          <w:szCs w:val="24"/>
        </w:rPr>
      </w:pPr>
      <w:r>
        <w:rPr>
          <w:rFonts w:ascii="Arial" w:hAnsi="Arial" w:cs="Arial"/>
          <w:sz w:val="24"/>
          <w:szCs w:val="24"/>
        </w:rPr>
        <w:t xml:space="preserve">Ley 1551 del 2012, por la cual se dictan normas para modernizar la organización y el funcionamiento de los municipios, modifica en lo pertinente la Ley 136 de 1.994 </w:t>
      </w:r>
    </w:p>
    <w:p w:rsidR="00FA5B26" w:rsidRDefault="00FA5B26" w:rsidP="00FA5B26">
      <w:pPr>
        <w:tabs>
          <w:tab w:val="left" w:pos="567"/>
        </w:tabs>
        <w:spacing w:line="360" w:lineRule="auto"/>
        <w:ind w:right="-93"/>
        <w:jc w:val="both"/>
        <w:rPr>
          <w:rFonts w:ascii="Arial" w:hAnsi="Arial" w:cs="Arial"/>
          <w:sz w:val="24"/>
          <w:szCs w:val="24"/>
        </w:rPr>
      </w:pPr>
      <w:r>
        <w:rPr>
          <w:rFonts w:ascii="Arial" w:hAnsi="Arial" w:cs="Arial"/>
          <w:sz w:val="24"/>
          <w:szCs w:val="24"/>
        </w:rPr>
        <w:t xml:space="preserve">Ley 1757 del 2015, por la cual se dictan disposiciones en materia de promoción y protección del derecho a la participación democrática, y en su título VII artículos 77 y siguientes regula la coordinación y promoción de la participación ciudadana, aspectos fundamentales para ser contemplados en las nuevas disposiciones que </w:t>
      </w:r>
      <w:r>
        <w:rPr>
          <w:rFonts w:ascii="Arial" w:hAnsi="Arial" w:cs="Arial"/>
          <w:sz w:val="24"/>
          <w:szCs w:val="24"/>
        </w:rPr>
        <w:lastRenderedPageBreak/>
        <w:t>regulan el Sistema de Participación Comunitaria en el Municipio de Armenia y por lo tanto la derogatoria del Acuerdo Nro. 001 del 2011.</w:t>
      </w:r>
    </w:p>
    <w:p w:rsidR="00FA5B26" w:rsidRDefault="00FA5B26" w:rsidP="00FA5B26">
      <w:pPr>
        <w:tabs>
          <w:tab w:val="left" w:pos="567"/>
        </w:tabs>
        <w:spacing w:line="360" w:lineRule="auto"/>
        <w:ind w:right="-93"/>
        <w:jc w:val="both"/>
        <w:rPr>
          <w:rFonts w:ascii="Arial" w:hAnsi="Arial" w:cs="Arial"/>
          <w:sz w:val="24"/>
          <w:szCs w:val="24"/>
        </w:rPr>
      </w:pPr>
      <w:r>
        <w:rPr>
          <w:rFonts w:ascii="Arial" w:hAnsi="Arial" w:cs="Arial"/>
          <w:sz w:val="24"/>
          <w:szCs w:val="24"/>
        </w:rPr>
        <w:t xml:space="preserve"> El Acuerdo Nro.  309 de mayo 22 del 2024, por el cual se adopta el Plan de Desarrollo del Municipio de Armenia 2024-2027 “Armenia con más Oportunidades “, determina como principio entre otros, la generación de oportunidades desde las organizaciones sociales y comunales existentes en el Municipio de Armenia, y en su visión establece una administración que promueva la participación de todos los sectores de la sociedad en la toma de decisiones. </w:t>
      </w:r>
    </w:p>
    <w:p w:rsidR="00FA5B26" w:rsidRDefault="00FA5B26" w:rsidP="00FA5B26">
      <w:pPr>
        <w:tabs>
          <w:tab w:val="left" w:pos="567"/>
        </w:tabs>
        <w:spacing w:line="360" w:lineRule="auto"/>
        <w:ind w:right="-93"/>
        <w:jc w:val="both"/>
        <w:rPr>
          <w:rFonts w:ascii="Arial" w:hAnsi="Arial" w:cs="Arial"/>
          <w:sz w:val="24"/>
          <w:szCs w:val="24"/>
        </w:rPr>
      </w:pPr>
      <w:r>
        <w:rPr>
          <w:rFonts w:ascii="Arial" w:hAnsi="Arial" w:cs="Arial"/>
          <w:sz w:val="24"/>
          <w:szCs w:val="24"/>
        </w:rPr>
        <w:t xml:space="preserve">Que, con el fin de dar cumplimiento a las normatividades antes referenciadas, se procede a presentar el presente proyecto de acuerdo que permita diseñar, formular, evaluar y hacer seguimiento a la gestión pública e igualmente permita el fortalecimiento de la participación comunitaria en el municipio de Armenia  conforme a los postulados constitucionales y legales en materia de participación ciudadana en especial a las normas que regulan el presupuesto participativo. </w:t>
      </w:r>
    </w:p>
    <w:p w:rsidR="00FA5B26" w:rsidRDefault="00FA5B26" w:rsidP="00FA5B26">
      <w:pPr>
        <w:tabs>
          <w:tab w:val="left" w:pos="567"/>
        </w:tabs>
        <w:spacing w:line="360" w:lineRule="auto"/>
        <w:ind w:right="-93"/>
        <w:jc w:val="both"/>
        <w:rPr>
          <w:rFonts w:ascii="Arial" w:hAnsi="Arial" w:cs="Arial"/>
          <w:sz w:val="24"/>
          <w:szCs w:val="24"/>
        </w:rPr>
      </w:pPr>
      <w:r>
        <w:rPr>
          <w:rFonts w:ascii="Arial" w:hAnsi="Arial" w:cs="Arial"/>
          <w:sz w:val="24"/>
          <w:szCs w:val="24"/>
        </w:rPr>
        <w:t>Finalmente, las normas que regulan la competencia del Concejo Municipal de la ciudad, en lo que se fundamenta a la presentación del presente proyecto, corresponden a las siguientes:</w:t>
      </w:r>
    </w:p>
    <w:p w:rsidR="00FA5B26" w:rsidRDefault="00FA5B26" w:rsidP="00FA5B26">
      <w:pPr>
        <w:pStyle w:val="Prrafodelista"/>
        <w:numPr>
          <w:ilvl w:val="0"/>
          <w:numId w:val="19"/>
        </w:numPr>
        <w:tabs>
          <w:tab w:val="left" w:pos="567"/>
        </w:tabs>
        <w:spacing w:line="360" w:lineRule="auto"/>
        <w:ind w:right="-93"/>
        <w:jc w:val="both"/>
        <w:rPr>
          <w:rFonts w:ascii="Arial" w:hAnsi="Arial" w:cs="Arial"/>
          <w:sz w:val="24"/>
          <w:szCs w:val="24"/>
        </w:rPr>
      </w:pPr>
      <w:r>
        <w:rPr>
          <w:rFonts w:ascii="Arial" w:hAnsi="Arial" w:cs="Arial"/>
          <w:sz w:val="24"/>
          <w:szCs w:val="24"/>
        </w:rPr>
        <w:t>Del Concejo Municipal:</w:t>
      </w:r>
    </w:p>
    <w:p w:rsidR="00FA5B26" w:rsidRDefault="00FA5B26" w:rsidP="00FA5B26">
      <w:pPr>
        <w:tabs>
          <w:tab w:val="left" w:pos="567"/>
        </w:tabs>
        <w:spacing w:line="360" w:lineRule="auto"/>
        <w:ind w:left="720" w:right="-93"/>
        <w:jc w:val="both"/>
        <w:rPr>
          <w:rFonts w:ascii="Arial" w:hAnsi="Arial" w:cs="Arial"/>
          <w:sz w:val="24"/>
          <w:szCs w:val="24"/>
          <w:u w:val="single"/>
        </w:rPr>
      </w:pPr>
      <w:r>
        <w:rPr>
          <w:rFonts w:ascii="Arial" w:hAnsi="Arial" w:cs="Arial"/>
          <w:sz w:val="24"/>
          <w:szCs w:val="24"/>
          <w:u w:val="single"/>
        </w:rPr>
        <w:t>Artículo 313 de la Constitución Política:</w:t>
      </w:r>
    </w:p>
    <w:p w:rsidR="00FA5B26" w:rsidRDefault="00FA5B26" w:rsidP="00FA5B26">
      <w:pPr>
        <w:spacing w:line="360" w:lineRule="auto"/>
        <w:ind w:left="567" w:right="616"/>
        <w:jc w:val="both"/>
        <w:rPr>
          <w:rFonts w:ascii="Arial" w:eastAsia="Times New Roman" w:hAnsi="Arial" w:cs="Arial"/>
          <w:iCs/>
          <w:sz w:val="24"/>
          <w:szCs w:val="24"/>
          <w:lang w:eastAsia="zh-CN"/>
        </w:rPr>
      </w:pPr>
      <w:r>
        <w:rPr>
          <w:rFonts w:ascii="Arial" w:eastAsia="Times New Roman" w:hAnsi="Arial" w:cs="Arial"/>
          <w:b/>
          <w:bCs/>
          <w:i/>
          <w:sz w:val="24"/>
          <w:szCs w:val="24"/>
          <w:lang w:eastAsia="zh-CN"/>
        </w:rPr>
        <w:t xml:space="preserve">  “</w:t>
      </w:r>
      <w:r>
        <w:rPr>
          <w:rFonts w:ascii="Arial" w:eastAsia="Times New Roman" w:hAnsi="Arial" w:cs="Arial"/>
          <w:b/>
          <w:bCs/>
          <w:iCs/>
          <w:sz w:val="24"/>
          <w:szCs w:val="24"/>
          <w:lang w:eastAsia="zh-CN"/>
        </w:rPr>
        <w:t>ARTÍCULO 313. </w:t>
      </w:r>
      <w:r>
        <w:rPr>
          <w:rFonts w:ascii="Arial" w:eastAsia="Times New Roman" w:hAnsi="Arial" w:cs="Arial"/>
          <w:iCs/>
          <w:sz w:val="24"/>
          <w:szCs w:val="24"/>
          <w:lang w:eastAsia="zh-CN"/>
        </w:rPr>
        <w:t>Corresponde a los concejos:</w:t>
      </w:r>
    </w:p>
    <w:p w:rsidR="00FA5B26" w:rsidRDefault="00FA5B26" w:rsidP="00FA5B26">
      <w:pPr>
        <w:suppressAutoHyphens/>
        <w:spacing w:after="0" w:line="360" w:lineRule="auto"/>
        <w:ind w:left="567" w:right="616"/>
        <w:jc w:val="both"/>
        <w:rPr>
          <w:rFonts w:ascii="Arial" w:eastAsia="Times New Roman" w:hAnsi="Arial" w:cs="Arial"/>
          <w:iCs/>
          <w:sz w:val="24"/>
          <w:szCs w:val="24"/>
          <w:lang w:eastAsia="zh-CN"/>
        </w:rPr>
      </w:pPr>
      <w:r>
        <w:rPr>
          <w:rFonts w:ascii="Arial" w:eastAsia="Times New Roman" w:hAnsi="Arial" w:cs="Arial"/>
          <w:iCs/>
          <w:sz w:val="24"/>
          <w:szCs w:val="24"/>
          <w:lang w:eastAsia="zh-CN"/>
        </w:rPr>
        <w:t xml:space="preserve">  1.Reglamentar las funciones y la eficiente prestación de los servicios a cargo del municipio (..)</w:t>
      </w:r>
    </w:p>
    <w:p w:rsidR="00FA5B26" w:rsidRDefault="00FA5B26" w:rsidP="00FA5B26">
      <w:pPr>
        <w:suppressAutoHyphens/>
        <w:spacing w:after="0" w:line="360" w:lineRule="auto"/>
        <w:ind w:left="709" w:right="616"/>
        <w:jc w:val="both"/>
        <w:rPr>
          <w:rFonts w:ascii="Arial" w:eastAsia="Times New Roman" w:hAnsi="Arial" w:cs="Arial"/>
          <w:iCs/>
          <w:sz w:val="24"/>
          <w:szCs w:val="24"/>
          <w:lang w:eastAsia="zh-CN"/>
        </w:rPr>
      </w:pPr>
      <w:r>
        <w:rPr>
          <w:rFonts w:ascii="Arial" w:eastAsia="Times New Roman" w:hAnsi="Arial" w:cs="Arial"/>
          <w:iCs/>
          <w:sz w:val="24"/>
          <w:szCs w:val="24"/>
          <w:lang w:eastAsia="zh-CN"/>
        </w:rPr>
        <w:t xml:space="preserve">  10. las demás que la Constitución y la Ley le asignen.”</w:t>
      </w:r>
    </w:p>
    <w:p w:rsidR="00FA5B26" w:rsidRDefault="00FA5B26" w:rsidP="00FA5B26">
      <w:pPr>
        <w:pStyle w:val="NormalWeb"/>
        <w:spacing w:before="0" w:beforeAutospacing="0" w:after="0" w:afterAutospacing="0" w:line="360" w:lineRule="auto"/>
        <w:ind w:left="720" w:right="-93"/>
        <w:jc w:val="both"/>
        <w:rPr>
          <w:rFonts w:ascii="Arial" w:hAnsi="Arial" w:cs="Arial"/>
          <w:u w:val="single"/>
        </w:rPr>
      </w:pPr>
      <w:r>
        <w:rPr>
          <w:rFonts w:ascii="Arial" w:hAnsi="Arial" w:cs="Arial"/>
          <w:u w:val="single"/>
        </w:rPr>
        <w:br/>
        <w:t>Artículo 18 de la Ley 1551 de 2012, modificatorio del Artículo 32 de la Ley 136 de 1994:</w:t>
      </w:r>
    </w:p>
    <w:p w:rsidR="00FA5B26" w:rsidRDefault="00FA5B26" w:rsidP="00FA5B26">
      <w:pPr>
        <w:tabs>
          <w:tab w:val="left" w:pos="567"/>
        </w:tabs>
        <w:spacing w:line="360" w:lineRule="auto"/>
        <w:ind w:left="720" w:right="-93"/>
        <w:jc w:val="both"/>
        <w:rPr>
          <w:rFonts w:ascii="Arial" w:hAnsi="Arial" w:cs="Arial"/>
          <w:i/>
          <w:sz w:val="24"/>
          <w:szCs w:val="24"/>
        </w:rPr>
      </w:pPr>
      <w:r>
        <w:rPr>
          <w:rFonts w:ascii="Arial" w:hAnsi="Arial" w:cs="Arial"/>
          <w:b/>
          <w:bCs/>
          <w:i/>
          <w:sz w:val="24"/>
          <w:szCs w:val="24"/>
        </w:rPr>
        <w:br/>
        <w:t>“ARTÍCULO 18.</w:t>
      </w:r>
      <w:bookmarkStart w:id="1" w:name="18"/>
      <w:bookmarkEnd w:id="1"/>
      <w:r>
        <w:rPr>
          <w:rFonts w:ascii="Arial" w:hAnsi="Arial" w:cs="Arial"/>
          <w:i/>
          <w:sz w:val="24"/>
          <w:szCs w:val="24"/>
        </w:rPr>
        <w:t> El artículo </w:t>
      </w:r>
      <w:hyperlink r:id="rId7" w:anchor="32" w:history="1">
        <w:r>
          <w:rPr>
            <w:rStyle w:val="Hipervnculo"/>
            <w:rFonts w:ascii="Arial" w:hAnsi="Arial" w:cs="Arial"/>
            <w:i/>
            <w:sz w:val="24"/>
            <w:szCs w:val="24"/>
          </w:rPr>
          <w:t>32</w:t>
        </w:r>
      </w:hyperlink>
      <w:r>
        <w:rPr>
          <w:rFonts w:ascii="Arial" w:hAnsi="Arial" w:cs="Arial"/>
          <w:i/>
          <w:sz w:val="24"/>
          <w:szCs w:val="24"/>
        </w:rPr>
        <w:t> de la Ley 136 de 1994 quedará así:</w:t>
      </w:r>
    </w:p>
    <w:p w:rsidR="00FA5B26" w:rsidRDefault="00FA5B26" w:rsidP="00FA5B26">
      <w:pPr>
        <w:tabs>
          <w:tab w:val="left" w:pos="567"/>
        </w:tabs>
        <w:spacing w:line="360" w:lineRule="auto"/>
        <w:ind w:left="720" w:right="-93"/>
        <w:jc w:val="both"/>
        <w:rPr>
          <w:rFonts w:ascii="Arial" w:hAnsi="Arial" w:cs="Arial"/>
          <w:i/>
          <w:sz w:val="24"/>
          <w:szCs w:val="24"/>
        </w:rPr>
      </w:pPr>
      <w:r>
        <w:rPr>
          <w:rFonts w:ascii="Arial" w:hAnsi="Arial" w:cs="Arial"/>
          <w:b/>
          <w:bCs/>
          <w:i/>
          <w:sz w:val="24"/>
          <w:szCs w:val="24"/>
        </w:rPr>
        <w:t>Artículo </w:t>
      </w:r>
      <w:hyperlink r:id="rId8" w:anchor="32" w:history="1">
        <w:r>
          <w:rPr>
            <w:rStyle w:val="Hipervnculo"/>
            <w:rFonts w:ascii="Arial" w:hAnsi="Arial" w:cs="Arial"/>
            <w:b/>
            <w:bCs/>
            <w:i/>
            <w:sz w:val="24"/>
            <w:szCs w:val="24"/>
          </w:rPr>
          <w:t>32</w:t>
        </w:r>
      </w:hyperlink>
      <w:r>
        <w:rPr>
          <w:rFonts w:ascii="Arial" w:hAnsi="Arial" w:cs="Arial"/>
          <w:b/>
          <w:bCs/>
          <w:i/>
          <w:sz w:val="24"/>
          <w:szCs w:val="24"/>
        </w:rPr>
        <w:t>. </w:t>
      </w:r>
      <w:r>
        <w:rPr>
          <w:rFonts w:ascii="Arial" w:hAnsi="Arial" w:cs="Arial"/>
          <w:b/>
          <w:bCs/>
          <w:i/>
          <w:iCs/>
          <w:sz w:val="24"/>
          <w:szCs w:val="24"/>
        </w:rPr>
        <w:t>Atribuciones</w:t>
      </w:r>
      <w:r>
        <w:rPr>
          <w:rFonts w:ascii="Arial" w:hAnsi="Arial" w:cs="Arial"/>
          <w:i/>
          <w:sz w:val="24"/>
          <w:szCs w:val="24"/>
        </w:rPr>
        <w:t>. Además de las funciones que se le señalan en la Constitución y la ley, son atribuciones de los concejos las siguientes……</w:t>
      </w:r>
    </w:p>
    <w:p w:rsidR="00FA5B26" w:rsidRDefault="00FA5B26" w:rsidP="00FA5B26">
      <w:pPr>
        <w:tabs>
          <w:tab w:val="left" w:pos="567"/>
        </w:tabs>
        <w:spacing w:line="360" w:lineRule="auto"/>
        <w:ind w:left="720" w:right="-93"/>
        <w:jc w:val="both"/>
        <w:rPr>
          <w:rFonts w:ascii="Arial" w:hAnsi="Arial" w:cs="Arial"/>
          <w:iCs/>
          <w:sz w:val="24"/>
          <w:szCs w:val="24"/>
        </w:rPr>
      </w:pPr>
      <w:r>
        <w:rPr>
          <w:rFonts w:ascii="Arial" w:hAnsi="Arial" w:cs="Arial"/>
          <w:iCs/>
          <w:sz w:val="24"/>
          <w:szCs w:val="24"/>
        </w:rPr>
        <w:t>11.Garantizar el fortalecimiento de la democracia participativa y de los organismos de acción comunal.”</w:t>
      </w:r>
    </w:p>
    <w:p w:rsidR="00FA5B26" w:rsidRDefault="00FA5B26" w:rsidP="00FA5B26">
      <w:pPr>
        <w:tabs>
          <w:tab w:val="left" w:pos="567"/>
        </w:tabs>
        <w:spacing w:line="360" w:lineRule="auto"/>
        <w:ind w:right="-93"/>
        <w:jc w:val="both"/>
        <w:rPr>
          <w:rFonts w:ascii="Arial" w:hAnsi="Arial" w:cs="Arial"/>
          <w:iCs/>
          <w:sz w:val="24"/>
          <w:szCs w:val="24"/>
        </w:rPr>
      </w:pPr>
      <w:r>
        <w:rPr>
          <w:rFonts w:ascii="Arial" w:hAnsi="Arial" w:cs="Arial"/>
          <w:iCs/>
          <w:sz w:val="24"/>
          <w:szCs w:val="24"/>
        </w:rPr>
        <w:lastRenderedPageBreak/>
        <w:t>Conforme a lo anteriormente expuesto se determina que el presente proyecto de acuerdo “</w:t>
      </w:r>
      <w:r>
        <w:rPr>
          <w:rFonts w:ascii="Arial" w:eastAsia="Times New Roman" w:hAnsi="Arial" w:cs="Arial"/>
          <w:sz w:val="24"/>
          <w:szCs w:val="24"/>
          <w:lang w:eastAsia="zh-CN"/>
        </w:rPr>
        <w:t>POR MEDIO DEL CUAL SE REGULA EL SISTEMA DE PARTICIPACION COMUNITARIA EN EL MUNICIPIO DE ARMENIA Y SE DEROGA UN ACUERDO</w:t>
      </w:r>
      <w:r>
        <w:rPr>
          <w:rFonts w:ascii="Arial" w:hAnsi="Arial" w:cs="Arial"/>
          <w:iCs/>
          <w:sz w:val="24"/>
          <w:szCs w:val="24"/>
        </w:rPr>
        <w:t xml:space="preserve">” está en armonía a normas constitucionales y legales, para su respectivo desarrollo en el Municipio de Armenia.  </w:t>
      </w:r>
    </w:p>
    <w:p w:rsidR="00FA5B26" w:rsidRDefault="00FA5B26" w:rsidP="00FA5B26">
      <w:pPr>
        <w:spacing w:line="360" w:lineRule="auto"/>
        <w:jc w:val="center"/>
        <w:rPr>
          <w:rFonts w:ascii="Arial" w:hAnsi="Arial" w:cs="Arial"/>
          <w:b/>
          <w:sz w:val="24"/>
          <w:szCs w:val="24"/>
        </w:rPr>
      </w:pPr>
      <w:r>
        <w:rPr>
          <w:rFonts w:ascii="Arial" w:hAnsi="Arial" w:cs="Arial"/>
          <w:b/>
          <w:sz w:val="24"/>
          <w:szCs w:val="24"/>
        </w:rPr>
        <w:t>CONVENIENCIA:</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Conforme a lo anterior se hace necesario la derogación del Acuerdo Nro. 001 de febrero 14 del 2011 “ Por medio del cual se establece el mecanismo de Planeación Comunitaria del municipio de Armenia , y se dictan otras disposiciones”, e incorporando una nueva normatividad para el Municipio de Armenia, que establezca los lineamientos en la participación comunitaria para el desarrollo del presupuesto participativo, adaptándolo a las nuevas exigencias normativas señaladas anteriormente, que permitan un desarrollo adecuado del ejercicio participativo de los organismos de acción comunal  y de las Juntas Administradoras Locales y de organizaciones existentes en el Municipio de Armenia   como instrumento necesario, en la debida armonización de las acciones del sector central y descentralizado con las acciones de la comunidad y en la ejecución de los recursos públicos, lo cual requiere que el actuar de  la función administrativa, este adecuada a los nuevos postulados regulados por mandatos superiores que convergen a una adecuada y efectiva  participación comunitaria tendiente a la mejor prestación de servicios públicos, con lo cual  facilite a la comunidad,  la toma de decisiones y en la construcción de políticas públicas y  mejorando  aspectos sustanciales  en el desarrollo económico y político del municipio de Armenia .</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 xml:space="preserve">Tal como lo ha señalado la Honorable Corte Constitucional en varias de sus sentencias, que: </w:t>
      </w:r>
      <w:r>
        <w:rPr>
          <w:rFonts w:ascii="Arial" w:hAnsi="Arial" w:cs="Arial"/>
          <w:bCs/>
          <w:i/>
          <w:sz w:val="24"/>
          <w:szCs w:val="24"/>
        </w:rPr>
        <w:t>“(…) el principio de participación democrática expresa no solo un sistema de toma de decisiones, sino un modelo de comportamiento social y político…………sino que implica adicionalmente que el ciudadano puede participar permanentemente en los procesos decisorios que incidirán significativamente en el rumbo de vida. Se busca así fortalecer los canales de representación, democratizarlos y promover un pluralismo más equilibrado</w:t>
      </w:r>
      <w:r>
        <w:rPr>
          <w:rFonts w:ascii="Arial" w:hAnsi="Arial" w:cs="Arial"/>
          <w:bCs/>
          <w:sz w:val="24"/>
          <w:szCs w:val="24"/>
        </w:rPr>
        <w:t xml:space="preserve"> (..)” Sentencia C-585 de 1995.</w:t>
      </w:r>
    </w:p>
    <w:p w:rsidR="00FA5B26" w:rsidRDefault="00FA5B26" w:rsidP="00FA5B26">
      <w:pPr>
        <w:spacing w:line="360" w:lineRule="auto"/>
        <w:jc w:val="both"/>
        <w:rPr>
          <w:rFonts w:ascii="Arial" w:hAnsi="Arial" w:cs="Arial"/>
          <w:bCs/>
          <w:sz w:val="24"/>
          <w:szCs w:val="24"/>
        </w:rPr>
      </w:pPr>
      <w:r>
        <w:rPr>
          <w:rFonts w:ascii="Arial" w:hAnsi="Arial" w:cs="Arial"/>
          <w:bCs/>
          <w:sz w:val="24"/>
          <w:szCs w:val="24"/>
        </w:rPr>
        <w:t xml:space="preserve">Conforme a lo anterior, por ser un proyecto de acuerdo, que facilita, el desarrollo de la gestión comunitaria y por ende la debida participación de la comunidad en el desarrollo administrativo del Municipio de Armenia, en consonancia con las disposiciones legales, solicito la Honorable Concejo Municipal de Armenia, aprobar el presente proyecto de acuerdo municipal. </w:t>
      </w:r>
    </w:p>
    <w:p w:rsidR="00FA5B26" w:rsidRDefault="00FA5B26" w:rsidP="00FA5B26">
      <w:pPr>
        <w:suppressAutoHyphens/>
        <w:spacing w:after="0" w:line="360" w:lineRule="auto"/>
        <w:ind w:right="-93"/>
        <w:jc w:val="both"/>
        <w:rPr>
          <w:rFonts w:ascii="Arial" w:eastAsia="Times New Roman" w:hAnsi="Arial" w:cs="Arial"/>
          <w:sz w:val="24"/>
          <w:szCs w:val="24"/>
          <w:lang w:eastAsia="zh-CN"/>
        </w:rPr>
      </w:pPr>
      <w:r>
        <w:rPr>
          <w:rFonts w:ascii="Arial" w:eastAsia="Times New Roman" w:hAnsi="Arial" w:cs="Arial"/>
          <w:sz w:val="24"/>
          <w:szCs w:val="24"/>
          <w:lang w:eastAsia="zh-CN"/>
        </w:rPr>
        <w:lastRenderedPageBreak/>
        <w:t>Atentamente,</w:t>
      </w:r>
    </w:p>
    <w:p w:rsidR="00FA5B26" w:rsidRDefault="00FA5B26" w:rsidP="00FA5B26">
      <w:pPr>
        <w:suppressAutoHyphens/>
        <w:spacing w:after="0" w:line="360" w:lineRule="auto"/>
        <w:ind w:right="-93"/>
        <w:jc w:val="both"/>
        <w:rPr>
          <w:rFonts w:ascii="Arial" w:eastAsia="Times New Roman" w:hAnsi="Arial" w:cs="Arial"/>
          <w:sz w:val="24"/>
          <w:szCs w:val="24"/>
          <w:lang w:eastAsia="zh-CN"/>
        </w:rPr>
      </w:pPr>
    </w:p>
    <w:p w:rsidR="00FA5B26" w:rsidRDefault="00FA5B26" w:rsidP="00FA5B26">
      <w:pPr>
        <w:suppressAutoHyphens/>
        <w:spacing w:after="0" w:line="360" w:lineRule="auto"/>
        <w:ind w:right="-93"/>
        <w:jc w:val="both"/>
        <w:rPr>
          <w:rFonts w:ascii="Arial" w:eastAsia="Times New Roman" w:hAnsi="Arial" w:cs="Arial"/>
          <w:sz w:val="24"/>
          <w:szCs w:val="24"/>
          <w:lang w:eastAsia="zh-CN"/>
        </w:rPr>
      </w:pPr>
    </w:p>
    <w:p w:rsidR="00FA5B26" w:rsidRDefault="00FA5B26" w:rsidP="00FA5B26">
      <w:pPr>
        <w:suppressAutoHyphens/>
        <w:spacing w:after="0" w:line="360" w:lineRule="auto"/>
        <w:ind w:right="-93"/>
        <w:jc w:val="center"/>
        <w:rPr>
          <w:rFonts w:ascii="Arial" w:eastAsia="Times New Roman" w:hAnsi="Arial" w:cs="Arial"/>
          <w:b/>
          <w:bCs/>
          <w:sz w:val="24"/>
          <w:szCs w:val="24"/>
          <w:lang w:eastAsia="zh-CN"/>
        </w:rPr>
      </w:pPr>
      <w:r>
        <w:rPr>
          <w:rFonts w:ascii="Arial" w:eastAsia="Times New Roman" w:hAnsi="Arial" w:cs="Arial"/>
          <w:b/>
          <w:bCs/>
          <w:sz w:val="24"/>
          <w:szCs w:val="24"/>
          <w:lang w:eastAsia="zh-CN"/>
        </w:rPr>
        <w:t>JAMES PADILLA GARCIA</w:t>
      </w:r>
    </w:p>
    <w:p w:rsidR="00FA5B26" w:rsidRDefault="00FA5B26" w:rsidP="00FA5B26">
      <w:pPr>
        <w:suppressAutoHyphens/>
        <w:spacing w:after="0" w:line="360" w:lineRule="auto"/>
        <w:ind w:right="-93"/>
        <w:jc w:val="center"/>
        <w:rPr>
          <w:rFonts w:ascii="Arial" w:eastAsia="Times New Roman" w:hAnsi="Arial" w:cs="Arial"/>
          <w:b/>
          <w:bCs/>
          <w:sz w:val="24"/>
          <w:szCs w:val="24"/>
          <w:lang w:eastAsia="zh-CN"/>
        </w:rPr>
      </w:pPr>
      <w:r>
        <w:rPr>
          <w:rFonts w:ascii="Arial" w:eastAsia="Times New Roman" w:hAnsi="Arial" w:cs="Arial"/>
          <w:b/>
          <w:bCs/>
          <w:sz w:val="24"/>
          <w:szCs w:val="24"/>
          <w:lang w:eastAsia="zh-CN"/>
        </w:rPr>
        <w:t>Alcalde de Armenia (Q)</w:t>
      </w:r>
    </w:p>
    <w:p w:rsidR="00FA5B26" w:rsidRDefault="00FA5B26" w:rsidP="00FA5B26">
      <w:pPr>
        <w:suppressAutoHyphens/>
        <w:spacing w:after="0" w:line="360" w:lineRule="auto"/>
        <w:ind w:right="-93"/>
        <w:jc w:val="both"/>
        <w:rPr>
          <w:rFonts w:ascii="Arial" w:eastAsia="Times New Roman" w:hAnsi="Arial" w:cs="Arial"/>
          <w:sz w:val="24"/>
          <w:szCs w:val="24"/>
          <w:lang w:eastAsia="zh-CN"/>
        </w:rPr>
      </w:pPr>
    </w:p>
    <w:p w:rsidR="00FA5B26" w:rsidRDefault="00FA5B26" w:rsidP="00FA5B26">
      <w:pPr>
        <w:suppressAutoHyphens/>
        <w:spacing w:after="0" w:line="360" w:lineRule="auto"/>
        <w:ind w:right="-93"/>
        <w:jc w:val="both"/>
        <w:rPr>
          <w:rFonts w:ascii="Arial" w:eastAsia="Times New Roman" w:hAnsi="Arial" w:cs="Arial"/>
          <w:sz w:val="24"/>
          <w:szCs w:val="24"/>
          <w:lang w:eastAsia="zh-CN"/>
        </w:rPr>
      </w:pPr>
    </w:p>
    <w:p w:rsidR="00FA5B26" w:rsidRDefault="00FA5B26" w:rsidP="00FA5B26">
      <w:pPr>
        <w:suppressAutoHyphens/>
        <w:spacing w:after="0" w:line="360" w:lineRule="auto"/>
        <w:ind w:right="-93"/>
        <w:jc w:val="both"/>
        <w:rPr>
          <w:rFonts w:ascii="Arial" w:eastAsia="Times New Roman" w:hAnsi="Arial" w:cs="Arial"/>
          <w:lang w:eastAsia="zh-CN"/>
        </w:rPr>
      </w:pPr>
    </w:p>
    <w:p w:rsidR="00FA5B26" w:rsidRDefault="00FA5B26" w:rsidP="00FA5B26">
      <w:pPr>
        <w:suppressAutoHyphens/>
        <w:spacing w:after="0" w:line="360" w:lineRule="auto"/>
        <w:ind w:right="-93"/>
        <w:jc w:val="both"/>
        <w:rPr>
          <w:rFonts w:ascii="Arial" w:eastAsia="Times New Roman" w:hAnsi="Arial" w:cs="Arial"/>
          <w:sz w:val="18"/>
          <w:szCs w:val="18"/>
          <w:lang w:eastAsia="zh-CN"/>
        </w:rPr>
      </w:pPr>
      <w:r>
        <w:rPr>
          <w:rFonts w:ascii="Arial" w:eastAsia="Times New Roman" w:hAnsi="Arial" w:cs="Arial"/>
          <w:sz w:val="18"/>
          <w:szCs w:val="18"/>
          <w:lang w:eastAsia="zh-CN"/>
        </w:rPr>
        <w:t>Proyecto: German Barco López Contratista UPC</w:t>
      </w:r>
    </w:p>
    <w:p w:rsidR="00FA5B26" w:rsidRDefault="00FA5B26" w:rsidP="00FA5B26">
      <w:pPr>
        <w:suppressAutoHyphens/>
        <w:spacing w:after="0" w:line="360" w:lineRule="auto"/>
        <w:ind w:right="-93"/>
        <w:jc w:val="both"/>
        <w:rPr>
          <w:rFonts w:ascii="Arial" w:eastAsia="Times New Roman" w:hAnsi="Arial" w:cs="Arial"/>
          <w:sz w:val="18"/>
          <w:szCs w:val="18"/>
          <w:lang w:eastAsia="zh-CN"/>
        </w:rPr>
      </w:pPr>
      <w:r>
        <w:rPr>
          <w:rFonts w:ascii="Arial" w:eastAsia="Times New Roman" w:hAnsi="Arial" w:cs="Arial"/>
          <w:sz w:val="18"/>
          <w:szCs w:val="18"/>
          <w:lang w:eastAsia="zh-CN"/>
        </w:rPr>
        <w:t>Reviso: Dra. Valentina Suarez Fernández, Jefe de Oficina UPC</w:t>
      </w:r>
    </w:p>
    <w:p w:rsidR="00FA5B26" w:rsidRDefault="00FA5B26" w:rsidP="00FA5B26">
      <w:pPr>
        <w:suppressAutoHyphens/>
        <w:spacing w:after="0" w:line="360" w:lineRule="auto"/>
        <w:ind w:right="-93"/>
        <w:jc w:val="both"/>
        <w:rPr>
          <w:rFonts w:ascii="Arial" w:eastAsia="Times New Roman" w:hAnsi="Arial" w:cs="Arial"/>
          <w:sz w:val="18"/>
          <w:szCs w:val="18"/>
          <w:lang w:eastAsia="zh-CN"/>
        </w:rPr>
      </w:pPr>
      <w:r>
        <w:rPr>
          <w:rFonts w:ascii="Arial" w:eastAsia="Times New Roman" w:hAnsi="Arial" w:cs="Arial"/>
          <w:sz w:val="18"/>
          <w:szCs w:val="18"/>
          <w:lang w:eastAsia="zh-CN"/>
        </w:rPr>
        <w:t xml:space="preserve">Reviso: Jenny Gómez Betancourt, Secretaria de Desarrollo Social </w:t>
      </w:r>
    </w:p>
    <w:p w:rsidR="00FA5B26" w:rsidRDefault="00FA5B26" w:rsidP="00FA5B26">
      <w:pPr>
        <w:suppressAutoHyphens/>
        <w:spacing w:after="0" w:line="360" w:lineRule="auto"/>
        <w:ind w:right="-93"/>
        <w:jc w:val="both"/>
        <w:rPr>
          <w:rFonts w:ascii="Arial" w:eastAsia="Times New Roman" w:hAnsi="Arial" w:cs="Arial"/>
          <w:sz w:val="18"/>
          <w:szCs w:val="18"/>
          <w:lang w:eastAsia="zh-CN"/>
        </w:rPr>
      </w:pPr>
      <w:r>
        <w:rPr>
          <w:rFonts w:ascii="Arial" w:eastAsia="Times New Roman" w:hAnsi="Arial" w:cs="Arial"/>
          <w:sz w:val="18"/>
          <w:szCs w:val="18"/>
          <w:lang w:eastAsia="zh-CN"/>
        </w:rPr>
        <w:t>Reviso: Gonzalo Andrés Betancourt Mantilla, Subsecretario de Desarrollo Social</w:t>
      </w:r>
    </w:p>
    <w:p w:rsidR="00FA5B26" w:rsidRDefault="00FA5B26" w:rsidP="00FA5B26">
      <w:pPr>
        <w:suppressAutoHyphens/>
        <w:spacing w:after="0" w:line="360" w:lineRule="auto"/>
        <w:ind w:right="-93"/>
        <w:jc w:val="both"/>
        <w:rPr>
          <w:rFonts w:ascii="Arial" w:eastAsia="Times New Roman" w:hAnsi="Arial" w:cs="Arial"/>
          <w:sz w:val="18"/>
          <w:szCs w:val="18"/>
          <w:lang w:eastAsia="zh-CN"/>
        </w:rPr>
      </w:pPr>
      <w:r>
        <w:rPr>
          <w:rFonts w:ascii="Arial" w:eastAsia="Times New Roman" w:hAnsi="Arial" w:cs="Arial"/>
          <w:sz w:val="18"/>
          <w:szCs w:val="18"/>
          <w:lang w:eastAsia="zh-CN"/>
        </w:rPr>
        <w:t>Aprobó: José Arley Herrera Gaviria, Director Departamento Administrativo Jurídico</w:t>
      </w:r>
    </w:p>
    <w:p w:rsidR="00FA5B26" w:rsidRDefault="00FA5B26" w:rsidP="00FA5B26">
      <w:pPr>
        <w:suppressAutoHyphens/>
        <w:spacing w:after="0" w:line="360" w:lineRule="auto"/>
        <w:ind w:right="-93"/>
        <w:jc w:val="both"/>
        <w:rPr>
          <w:rFonts w:ascii="Arial" w:eastAsia="Times New Roman" w:hAnsi="Arial" w:cs="Arial"/>
          <w:sz w:val="18"/>
          <w:szCs w:val="18"/>
          <w:lang w:eastAsia="zh-CN"/>
        </w:rPr>
      </w:pPr>
    </w:p>
    <w:p w:rsidR="00D20F85" w:rsidRDefault="00D20F85" w:rsidP="00D20F85">
      <w:pPr>
        <w:spacing w:line="360" w:lineRule="auto"/>
        <w:jc w:val="both"/>
        <w:rPr>
          <w:rFonts w:ascii="Arial" w:hAnsi="Arial" w:cs="Arial"/>
          <w:sz w:val="24"/>
          <w:szCs w:val="24"/>
        </w:rPr>
      </w:pPr>
    </w:p>
    <w:p w:rsidR="00FA5B26" w:rsidRDefault="00FA5B26" w:rsidP="00D20F85">
      <w:pPr>
        <w:spacing w:line="360" w:lineRule="auto"/>
        <w:jc w:val="both"/>
        <w:rPr>
          <w:rFonts w:ascii="Arial" w:hAnsi="Arial" w:cs="Arial"/>
          <w:sz w:val="24"/>
          <w:szCs w:val="24"/>
        </w:rPr>
      </w:pPr>
    </w:p>
    <w:p w:rsidR="00FA5B26" w:rsidRDefault="00FA5B26" w:rsidP="00D20F85">
      <w:pPr>
        <w:spacing w:line="360" w:lineRule="auto"/>
        <w:jc w:val="both"/>
        <w:rPr>
          <w:rFonts w:ascii="Arial" w:hAnsi="Arial" w:cs="Arial"/>
          <w:sz w:val="24"/>
          <w:szCs w:val="24"/>
        </w:rPr>
      </w:pPr>
    </w:p>
    <w:p w:rsidR="00FA5B26" w:rsidRDefault="00FA5B26" w:rsidP="00D20F85">
      <w:pPr>
        <w:spacing w:line="360" w:lineRule="auto"/>
        <w:jc w:val="both"/>
        <w:rPr>
          <w:rFonts w:ascii="Arial" w:hAnsi="Arial" w:cs="Arial"/>
          <w:sz w:val="24"/>
          <w:szCs w:val="24"/>
        </w:rPr>
      </w:pPr>
    </w:p>
    <w:p w:rsidR="00FA5B26" w:rsidRDefault="00FA5B26" w:rsidP="00D20F85">
      <w:pPr>
        <w:spacing w:line="360" w:lineRule="auto"/>
        <w:jc w:val="both"/>
        <w:rPr>
          <w:rFonts w:ascii="Arial" w:hAnsi="Arial" w:cs="Arial"/>
          <w:sz w:val="24"/>
          <w:szCs w:val="24"/>
        </w:rPr>
      </w:pPr>
    </w:p>
    <w:p w:rsidR="00FA5B26" w:rsidRDefault="00FA5B26" w:rsidP="00D20F85">
      <w:pPr>
        <w:spacing w:line="360" w:lineRule="auto"/>
        <w:jc w:val="both"/>
        <w:rPr>
          <w:rFonts w:ascii="Arial" w:hAnsi="Arial" w:cs="Arial"/>
          <w:sz w:val="24"/>
          <w:szCs w:val="24"/>
        </w:rPr>
      </w:pPr>
    </w:p>
    <w:p w:rsidR="00FA5B26" w:rsidRDefault="00FA5B26" w:rsidP="00D20F85">
      <w:pPr>
        <w:spacing w:line="360" w:lineRule="auto"/>
        <w:jc w:val="both"/>
        <w:rPr>
          <w:rFonts w:ascii="Arial" w:hAnsi="Arial" w:cs="Arial"/>
          <w:sz w:val="24"/>
          <w:szCs w:val="24"/>
        </w:rPr>
      </w:pPr>
    </w:p>
    <w:p w:rsidR="00FA5B26" w:rsidRDefault="00FA5B26" w:rsidP="00D20F85">
      <w:pPr>
        <w:spacing w:line="360" w:lineRule="auto"/>
        <w:jc w:val="both"/>
        <w:rPr>
          <w:rFonts w:ascii="Arial" w:hAnsi="Arial" w:cs="Arial"/>
          <w:sz w:val="24"/>
          <w:szCs w:val="24"/>
        </w:rPr>
      </w:pPr>
    </w:p>
    <w:p w:rsidR="00FA5B26" w:rsidRDefault="00FA5B26" w:rsidP="00D20F85">
      <w:pPr>
        <w:spacing w:line="360" w:lineRule="auto"/>
        <w:jc w:val="both"/>
        <w:rPr>
          <w:rFonts w:ascii="Arial" w:hAnsi="Arial" w:cs="Arial"/>
          <w:sz w:val="24"/>
          <w:szCs w:val="24"/>
        </w:rPr>
      </w:pPr>
    </w:p>
    <w:p w:rsidR="00FA5B26" w:rsidRDefault="00FA5B26" w:rsidP="00D20F85">
      <w:pPr>
        <w:spacing w:line="360" w:lineRule="auto"/>
        <w:jc w:val="both"/>
        <w:rPr>
          <w:rFonts w:ascii="Arial" w:hAnsi="Arial" w:cs="Arial"/>
          <w:sz w:val="24"/>
          <w:szCs w:val="24"/>
        </w:rPr>
      </w:pPr>
    </w:p>
    <w:p w:rsidR="00FA5B26" w:rsidRDefault="00FA5B26" w:rsidP="00D20F85">
      <w:pPr>
        <w:spacing w:line="360" w:lineRule="auto"/>
        <w:jc w:val="both"/>
        <w:rPr>
          <w:rFonts w:ascii="Arial" w:hAnsi="Arial" w:cs="Arial"/>
          <w:sz w:val="24"/>
          <w:szCs w:val="24"/>
        </w:rPr>
      </w:pPr>
    </w:p>
    <w:p w:rsidR="00FA5B26" w:rsidRDefault="00FA5B26" w:rsidP="00D20F85">
      <w:pPr>
        <w:spacing w:line="360" w:lineRule="auto"/>
        <w:jc w:val="both"/>
        <w:rPr>
          <w:rFonts w:ascii="Arial" w:hAnsi="Arial" w:cs="Arial"/>
          <w:sz w:val="24"/>
          <w:szCs w:val="24"/>
        </w:rPr>
      </w:pPr>
    </w:p>
    <w:p w:rsidR="00FA5B26" w:rsidRDefault="00FA5B26" w:rsidP="00D20F85">
      <w:pPr>
        <w:spacing w:line="360" w:lineRule="auto"/>
        <w:jc w:val="both"/>
        <w:rPr>
          <w:rFonts w:ascii="Arial" w:hAnsi="Arial" w:cs="Arial"/>
          <w:sz w:val="24"/>
          <w:szCs w:val="24"/>
        </w:rPr>
      </w:pPr>
    </w:p>
    <w:p w:rsidR="00FA5B26" w:rsidRDefault="00FA5B26" w:rsidP="00D20F85">
      <w:pPr>
        <w:spacing w:line="360" w:lineRule="auto"/>
        <w:jc w:val="both"/>
        <w:rPr>
          <w:rFonts w:ascii="Arial" w:hAnsi="Arial" w:cs="Arial"/>
          <w:sz w:val="24"/>
          <w:szCs w:val="24"/>
        </w:rPr>
      </w:pPr>
    </w:p>
    <w:p w:rsidR="00FA5B26" w:rsidRDefault="00FA5B26" w:rsidP="00D20F85">
      <w:pPr>
        <w:spacing w:line="360" w:lineRule="auto"/>
        <w:jc w:val="both"/>
        <w:rPr>
          <w:rFonts w:ascii="Arial" w:hAnsi="Arial" w:cs="Arial"/>
          <w:sz w:val="24"/>
          <w:szCs w:val="24"/>
        </w:rPr>
      </w:pPr>
    </w:p>
    <w:p w:rsidR="00FA5B26" w:rsidRDefault="00FA5B26" w:rsidP="00D20F85">
      <w:pPr>
        <w:spacing w:line="360" w:lineRule="auto"/>
        <w:jc w:val="both"/>
        <w:rPr>
          <w:rFonts w:ascii="Arial" w:hAnsi="Arial" w:cs="Arial"/>
          <w:sz w:val="24"/>
          <w:szCs w:val="24"/>
        </w:rPr>
      </w:pPr>
    </w:p>
    <w:p w:rsidR="00FA5B26" w:rsidRDefault="00FA5B26" w:rsidP="00D20F85">
      <w:pPr>
        <w:spacing w:line="360" w:lineRule="auto"/>
        <w:jc w:val="both"/>
        <w:rPr>
          <w:rFonts w:ascii="Arial" w:hAnsi="Arial" w:cs="Arial"/>
          <w:sz w:val="24"/>
          <w:szCs w:val="24"/>
        </w:rPr>
      </w:pPr>
    </w:p>
    <w:p w:rsidR="00FA5B26" w:rsidRPr="0097636F" w:rsidRDefault="00FA5B26" w:rsidP="00D20F85">
      <w:pPr>
        <w:spacing w:line="360" w:lineRule="auto"/>
        <w:jc w:val="both"/>
        <w:rPr>
          <w:rFonts w:ascii="Arial" w:hAnsi="Arial" w:cs="Arial"/>
          <w:sz w:val="24"/>
          <w:szCs w:val="24"/>
        </w:rPr>
      </w:pPr>
    </w:p>
    <w:p w:rsidR="00D20F85" w:rsidRPr="00B83432" w:rsidRDefault="00D20F85" w:rsidP="00D20F85">
      <w:pPr>
        <w:suppressAutoHyphens/>
        <w:spacing w:after="0" w:line="360" w:lineRule="auto"/>
        <w:jc w:val="center"/>
        <w:rPr>
          <w:rFonts w:ascii="Arial" w:eastAsia="Times New Roman" w:hAnsi="Arial" w:cs="Arial"/>
          <w:b/>
          <w:sz w:val="24"/>
          <w:szCs w:val="24"/>
          <w:lang w:eastAsia="zh-CN"/>
        </w:rPr>
      </w:pPr>
      <w:r w:rsidRPr="00B83432">
        <w:rPr>
          <w:rFonts w:ascii="Arial" w:eastAsia="Times New Roman" w:hAnsi="Arial" w:cs="Arial"/>
          <w:b/>
          <w:sz w:val="24"/>
          <w:szCs w:val="24"/>
          <w:lang w:eastAsia="zh-CN"/>
        </w:rPr>
        <w:lastRenderedPageBreak/>
        <w:t>ACUERDO No.---------- de 202</w:t>
      </w:r>
      <w:r>
        <w:rPr>
          <w:rFonts w:ascii="Arial" w:eastAsia="Times New Roman" w:hAnsi="Arial" w:cs="Arial"/>
          <w:b/>
          <w:sz w:val="24"/>
          <w:szCs w:val="24"/>
          <w:lang w:eastAsia="zh-CN"/>
        </w:rPr>
        <w:t>5</w:t>
      </w:r>
    </w:p>
    <w:p w:rsidR="00D20F85" w:rsidRDefault="00D20F85" w:rsidP="00D20F85">
      <w:pPr>
        <w:suppressAutoHyphens/>
        <w:spacing w:after="0" w:line="360" w:lineRule="auto"/>
        <w:ind w:right="-93"/>
        <w:jc w:val="both"/>
        <w:rPr>
          <w:rFonts w:ascii="Arial" w:eastAsia="Times New Roman" w:hAnsi="Arial" w:cs="Arial"/>
          <w:sz w:val="24"/>
          <w:szCs w:val="24"/>
          <w:lang w:eastAsia="zh-CN"/>
        </w:rPr>
      </w:pPr>
    </w:p>
    <w:p w:rsidR="00D20F85" w:rsidRPr="00B83432" w:rsidRDefault="00D20F85" w:rsidP="00D20F85">
      <w:pPr>
        <w:suppressAutoHyphens/>
        <w:spacing w:after="0" w:line="360" w:lineRule="auto"/>
        <w:ind w:right="-93"/>
        <w:jc w:val="both"/>
        <w:rPr>
          <w:rFonts w:ascii="Arial" w:eastAsia="Times New Roman" w:hAnsi="Arial" w:cs="Arial"/>
          <w:sz w:val="24"/>
          <w:szCs w:val="24"/>
          <w:lang w:eastAsia="zh-CN"/>
        </w:rPr>
      </w:pPr>
      <w:r>
        <w:rPr>
          <w:rFonts w:ascii="Arial" w:eastAsia="Times New Roman" w:hAnsi="Arial" w:cs="Arial"/>
          <w:sz w:val="24"/>
          <w:szCs w:val="24"/>
          <w:lang w:eastAsia="zh-CN"/>
        </w:rPr>
        <w:t>“</w:t>
      </w:r>
      <w:r w:rsidRPr="00B83432">
        <w:rPr>
          <w:rFonts w:ascii="Arial" w:eastAsia="Times New Roman" w:hAnsi="Arial" w:cs="Arial"/>
          <w:sz w:val="24"/>
          <w:szCs w:val="24"/>
          <w:lang w:eastAsia="zh-CN"/>
        </w:rPr>
        <w:t xml:space="preserve">POR MEDIO DEL CUAL SE </w:t>
      </w:r>
      <w:r w:rsidR="00FA5B26">
        <w:rPr>
          <w:rFonts w:ascii="Arial" w:eastAsia="Times New Roman" w:hAnsi="Arial" w:cs="Arial"/>
          <w:sz w:val="24"/>
          <w:szCs w:val="24"/>
          <w:lang w:eastAsia="zh-CN"/>
        </w:rPr>
        <w:t xml:space="preserve">REGULA </w:t>
      </w:r>
      <w:r>
        <w:rPr>
          <w:rFonts w:ascii="Arial" w:eastAsia="Times New Roman" w:hAnsi="Arial" w:cs="Arial"/>
          <w:sz w:val="24"/>
          <w:szCs w:val="24"/>
          <w:lang w:eastAsia="zh-CN"/>
        </w:rPr>
        <w:t>EL SISTEMA DE PARTICIPACION COMUNITARIA EN EL MUNICIPIO DE ARMENIA Y SE DEROGA UN ACUERDO”</w:t>
      </w:r>
    </w:p>
    <w:p w:rsidR="00D20F85" w:rsidRPr="00B83432" w:rsidRDefault="00D20F85" w:rsidP="00D20F85">
      <w:pPr>
        <w:suppressAutoHyphens/>
        <w:spacing w:after="0" w:line="360" w:lineRule="auto"/>
        <w:ind w:right="-93"/>
        <w:jc w:val="both"/>
        <w:rPr>
          <w:rFonts w:ascii="Arial" w:eastAsia="Times New Roman" w:hAnsi="Arial" w:cs="Arial"/>
          <w:sz w:val="24"/>
          <w:szCs w:val="24"/>
          <w:lang w:eastAsia="zh-CN"/>
        </w:rPr>
      </w:pPr>
    </w:p>
    <w:p w:rsidR="00D20F85" w:rsidRPr="00B83432" w:rsidRDefault="00D20F85" w:rsidP="00D20F85">
      <w:pPr>
        <w:suppressAutoHyphens/>
        <w:spacing w:after="0" w:line="360" w:lineRule="auto"/>
        <w:ind w:right="-93"/>
        <w:jc w:val="both"/>
        <w:rPr>
          <w:rFonts w:ascii="Arial" w:eastAsia="Times New Roman" w:hAnsi="Arial" w:cs="Arial"/>
          <w:sz w:val="24"/>
          <w:szCs w:val="24"/>
          <w:lang w:eastAsia="zh-CN"/>
        </w:rPr>
      </w:pPr>
      <w:r w:rsidRPr="00B83432">
        <w:rPr>
          <w:rFonts w:ascii="Arial" w:eastAsia="Times New Roman" w:hAnsi="Arial" w:cs="Arial"/>
          <w:sz w:val="24"/>
          <w:szCs w:val="24"/>
          <w:lang w:eastAsia="zh-CN"/>
        </w:rPr>
        <w:t xml:space="preserve">El Concejo Municipal de </w:t>
      </w:r>
      <w:r>
        <w:rPr>
          <w:rFonts w:ascii="Arial" w:eastAsia="Times New Roman" w:hAnsi="Arial" w:cs="Arial"/>
          <w:sz w:val="24"/>
          <w:szCs w:val="24"/>
          <w:lang w:eastAsia="zh-CN"/>
        </w:rPr>
        <w:t>Armenia</w:t>
      </w:r>
      <w:r w:rsidR="007E393E">
        <w:rPr>
          <w:rFonts w:ascii="Arial" w:eastAsia="Times New Roman" w:hAnsi="Arial" w:cs="Arial"/>
          <w:sz w:val="24"/>
          <w:szCs w:val="24"/>
          <w:lang w:eastAsia="zh-CN"/>
        </w:rPr>
        <w:t>,</w:t>
      </w:r>
      <w:r w:rsidRPr="00B83432">
        <w:rPr>
          <w:rFonts w:ascii="Arial" w:eastAsia="Times New Roman" w:hAnsi="Arial" w:cs="Arial"/>
          <w:sz w:val="24"/>
          <w:szCs w:val="24"/>
          <w:lang w:eastAsia="zh-CN"/>
        </w:rPr>
        <w:t xml:space="preserve"> Quindío, en ejercicio de sus facultades Constitucionales y Legales, especialmente las consagradas en el Artículo 313 Numeral 3 de la Constitución Política, numeral 3, la </w:t>
      </w:r>
      <w:r>
        <w:rPr>
          <w:rFonts w:ascii="Arial" w:eastAsia="Times New Roman" w:hAnsi="Arial" w:cs="Arial"/>
          <w:sz w:val="24"/>
          <w:szCs w:val="24"/>
          <w:lang w:eastAsia="zh-CN"/>
        </w:rPr>
        <w:t xml:space="preserve">Ley </w:t>
      </w:r>
      <w:r w:rsidRPr="00B83432">
        <w:rPr>
          <w:rFonts w:ascii="Arial" w:eastAsia="Times New Roman" w:hAnsi="Arial" w:cs="Arial"/>
          <w:sz w:val="24"/>
          <w:szCs w:val="24"/>
          <w:lang w:eastAsia="zh-CN"/>
        </w:rPr>
        <w:t xml:space="preserve">1551 de 2012, modificatorio del Artículo 32 de la </w:t>
      </w:r>
      <w:r>
        <w:rPr>
          <w:rFonts w:ascii="Arial" w:eastAsia="Times New Roman" w:hAnsi="Arial" w:cs="Arial"/>
          <w:sz w:val="24"/>
          <w:szCs w:val="24"/>
          <w:lang w:eastAsia="zh-CN"/>
        </w:rPr>
        <w:t xml:space="preserve">Ley </w:t>
      </w:r>
      <w:r w:rsidRPr="00B83432">
        <w:rPr>
          <w:rFonts w:ascii="Arial" w:eastAsia="Times New Roman" w:hAnsi="Arial" w:cs="Arial"/>
          <w:sz w:val="24"/>
          <w:szCs w:val="24"/>
          <w:lang w:eastAsia="zh-CN"/>
        </w:rPr>
        <w:t xml:space="preserve">136 de 1994 , </w:t>
      </w:r>
      <w:r>
        <w:rPr>
          <w:rFonts w:ascii="Arial" w:eastAsia="Times New Roman" w:hAnsi="Arial" w:cs="Arial"/>
          <w:sz w:val="24"/>
          <w:szCs w:val="24"/>
          <w:lang w:eastAsia="zh-CN"/>
        </w:rPr>
        <w:t xml:space="preserve">Ley </w:t>
      </w:r>
      <w:r w:rsidRPr="00B83432">
        <w:rPr>
          <w:rFonts w:ascii="Arial" w:eastAsia="Times New Roman" w:hAnsi="Arial" w:cs="Arial"/>
          <w:sz w:val="24"/>
          <w:szCs w:val="24"/>
          <w:lang w:eastAsia="zh-CN"/>
        </w:rPr>
        <w:t xml:space="preserve">177 de 1.994, </w:t>
      </w:r>
      <w:r>
        <w:rPr>
          <w:rFonts w:ascii="Arial" w:eastAsia="Times New Roman" w:hAnsi="Arial" w:cs="Arial"/>
          <w:sz w:val="24"/>
          <w:szCs w:val="24"/>
          <w:lang w:eastAsia="zh-CN"/>
        </w:rPr>
        <w:t xml:space="preserve">Ley </w:t>
      </w:r>
      <w:r w:rsidRPr="00B83432">
        <w:rPr>
          <w:rFonts w:ascii="Arial" w:eastAsia="Times New Roman" w:hAnsi="Arial" w:cs="Arial"/>
          <w:sz w:val="24"/>
          <w:szCs w:val="24"/>
          <w:lang w:eastAsia="zh-CN"/>
        </w:rPr>
        <w:t xml:space="preserve">489 de 1.998, </w:t>
      </w:r>
      <w:r>
        <w:rPr>
          <w:rFonts w:ascii="Arial" w:eastAsia="Times New Roman" w:hAnsi="Arial" w:cs="Arial"/>
          <w:sz w:val="24"/>
          <w:szCs w:val="24"/>
          <w:lang w:eastAsia="zh-CN"/>
        </w:rPr>
        <w:t xml:space="preserve">Ley </w:t>
      </w:r>
      <w:r w:rsidRPr="00B83432">
        <w:rPr>
          <w:rFonts w:ascii="Arial" w:eastAsia="Times New Roman" w:hAnsi="Arial" w:cs="Arial"/>
          <w:sz w:val="24"/>
          <w:szCs w:val="24"/>
          <w:lang w:eastAsia="zh-CN"/>
        </w:rPr>
        <w:t xml:space="preserve">617 del 2000, </w:t>
      </w:r>
      <w:r>
        <w:rPr>
          <w:rFonts w:ascii="Arial" w:eastAsia="Times New Roman" w:hAnsi="Arial" w:cs="Arial"/>
          <w:sz w:val="24"/>
          <w:szCs w:val="24"/>
          <w:lang w:eastAsia="zh-CN"/>
        </w:rPr>
        <w:t xml:space="preserve">Ley </w:t>
      </w:r>
      <w:r w:rsidRPr="00B83432">
        <w:rPr>
          <w:rFonts w:ascii="Arial" w:eastAsia="Times New Roman" w:hAnsi="Arial" w:cs="Arial"/>
          <w:sz w:val="24"/>
          <w:szCs w:val="24"/>
          <w:lang w:eastAsia="zh-CN"/>
        </w:rPr>
        <w:t xml:space="preserve">819 del 2003, </w:t>
      </w:r>
      <w:r>
        <w:rPr>
          <w:rFonts w:ascii="Arial" w:eastAsia="Times New Roman" w:hAnsi="Arial" w:cs="Arial"/>
          <w:sz w:val="24"/>
          <w:szCs w:val="24"/>
          <w:lang w:eastAsia="zh-CN"/>
        </w:rPr>
        <w:t xml:space="preserve">Ley </w:t>
      </w:r>
      <w:r w:rsidRPr="00B83432">
        <w:rPr>
          <w:rFonts w:ascii="Arial" w:eastAsia="Times New Roman" w:hAnsi="Arial" w:cs="Arial"/>
          <w:sz w:val="24"/>
          <w:szCs w:val="24"/>
          <w:lang w:eastAsia="zh-CN"/>
        </w:rPr>
        <w:t xml:space="preserve">1437 del 2011, </w:t>
      </w:r>
      <w:r>
        <w:rPr>
          <w:rFonts w:ascii="Arial" w:eastAsia="Times New Roman" w:hAnsi="Arial" w:cs="Arial"/>
          <w:sz w:val="24"/>
          <w:szCs w:val="24"/>
          <w:lang w:eastAsia="zh-CN"/>
        </w:rPr>
        <w:t xml:space="preserve">Ley </w:t>
      </w:r>
      <w:r w:rsidRPr="00B83432">
        <w:rPr>
          <w:rFonts w:ascii="Arial" w:eastAsia="Times New Roman" w:hAnsi="Arial" w:cs="Arial"/>
          <w:sz w:val="24"/>
          <w:szCs w:val="24"/>
          <w:lang w:eastAsia="zh-CN"/>
        </w:rPr>
        <w:t xml:space="preserve">1474 del 2011, </w:t>
      </w:r>
      <w:r>
        <w:rPr>
          <w:rFonts w:ascii="Arial" w:eastAsia="Times New Roman" w:hAnsi="Arial" w:cs="Arial"/>
          <w:sz w:val="24"/>
          <w:szCs w:val="24"/>
          <w:lang w:eastAsia="zh-CN"/>
        </w:rPr>
        <w:t xml:space="preserve">Ley </w:t>
      </w:r>
      <w:r w:rsidRPr="00B83432">
        <w:rPr>
          <w:rFonts w:ascii="Arial" w:eastAsia="Times New Roman" w:hAnsi="Arial" w:cs="Arial"/>
          <w:sz w:val="24"/>
          <w:szCs w:val="24"/>
          <w:lang w:eastAsia="zh-CN"/>
        </w:rPr>
        <w:t xml:space="preserve">1757 del 2015, </w:t>
      </w:r>
      <w:r>
        <w:rPr>
          <w:rFonts w:ascii="Arial" w:eastAsia="Times New Roman" w:hAnsi="Arial" w:cs="Arial"/>
          <w:sz w:val="24"/>
          <w:szCs w:val="24"/>
          <w:lang w:eastAsia="zh-CN"/>
        </w:rPr>
        <w:t xml:space="preserve">Ley </w:t>
      </w:r>
      <w:r w:rsidRPr="00B83432">
        <w:rPr>
          <w:rFonts w:ascii="Arial" w:eastAsia="Times New Roman" w:hAnsi="Arial" w:cs="Arial"/>
          <w:sz w:val="24"/>
          <w:szCs w:val="24"/>
          <w:lang w:eastAsia="zh-CN"/>
        </w:rPr>
        <w:t xml:space="preserve">2166 del </w:t>
      </w:r>
      <w:r>
        <w:rPr>
          <w:rFonts w:ascii="Arial" w:eastAsia="Times New Roman" w:hAnsi="Arial" w:cs="Arial"/>
          <w:sz w:val="24"/>
          <w:szCs w:val="24"/>
          <w:lang w:eastAsia="zh-CN"/>
        </w:rPr>
        <w:t>2021</w:t>
      </w:r>
      <w:r w:rsidRPr="00B83432">
        <w:rPr>
          <w:rFonts w:ascii="Arial" w:eastAsia="Times New Roman" w:hAnsi="Arial" w:cs="Arial"/>
          <w:sz w:val="24"/>
          <w:szCs w:val="24"/>
          <w:lang w:eastAsia="zh-CN"/>
        </w:rPr>
        <w:t>, y demás normas concordantes y complementarias.</w:t>
      </w:r>
    </w:p>
    <w:p w:rsidR="00D20F85" w:rsidRPr="00B83432" w:rsidRDefault="00D20F85" w:rsidP="00D20F85">
      <w:pPr>
        <w:suppressAutoHyphens/>
        <w:spacing w:after="0" w:line="360" w:lineRule="auto"/>
        <w:ind w:right="-93"/>
        <w:jc w:val="both"/>
        <w:rPr>
          <w:rFonts w:ascii="Arial" w:eastAsia="Times New Roman" w:hAnsi="Arial" w:cs="Arial"/>
          <w:b/>
          <w:bCs/>
          <w:sz w:val="24"/>
          <w:szCs w:val="24"/>
          <w:lang w:eastAsia="zh-CN"/>
        </w:rPr>
      </w:pPr>
    </w:p>
    <w:p w:rsidR="00D20F85" w:rsidRPr="00B83432" w:rsidRDefault="00D20F85" w:rsidP="00D20F85">
      <w:pPr>
        <w:suppressAutoHyphens/>
        <w:spacing w:after="0" w:line="360" w:lineRule="auto"/>
        <w:ind w:right="-93"/>
        <w:jc w:val="center"/>
        <w:rPr>
          <w:rFonts w:ascii="Arial" w:eastAsia="Times New Roman" w:hAnsi="Arial" w:cs="Arial"/>
          <w:b/>
          <w:bCs/>
          <w:sz w:val="24"/>
          <w:szCs w:val="24"/>
          <w:lang w:eastAsia="zh-CN"/>
        </w:rPr>
      </w:pPr>
      <w:r w:rsidRPr="00B83432">
        <w:rPr>
          <w:rFonts w:ascii="Arial" w:eastAsia="Times New Roman" w:hAnsi="Arial" w:cs="Arial"/>
          <w:b/>
          <w:bCs/>
          <w:sz w:val="24"/>
          <w:szCs w:val="24"/>
          <w:lang w:eastAsia="zh-CN"/>
        </w:rPr>
        <w:t>ACUERDA:</w:t>
      </w:r>
    </w:p>
    <w:p w:rsidR="00D20F85" w:rsidRPr="00B83432" w:rsidRDefault="00D20F85" w:rsidP="00D20F85">
      <w:pPr>
        <w:suppressAutoHyphens/>
        <w:spacing w:after="0" w:line="360" w:lineRule="auto"/>
        <w:jc w:val="both"/>
        <w:rPr>
          <w:rFonts w:ascii="Arial" w:eastAsia="Times New Roman" w:hAnsi="Arial" w:cs="Arial"/>
          <w:sz w:val="24"/>
          <w:szCs w:val="24"/>
          <w:lang w:eastAsia="zh-CN"/>
        </w:rPr>
      </w:pPr>
    </w:p>
    <w:p w:rsidR="00D20F85" w:rsidRDefault="00D20F85" w:rsidP="00D20F85">
      <w:pPr>
        <w:spacing w:line="360" w:lineRule="auto"/>
        <w:jc w:val="both"/>
        <w:rPr>
          <w:rFonts w:ascii="Arial" w:hAnsi="Arial" w:cs="Arial"/>
          <w:sz w:val="24"/>
          <w:szCs w:val="24"/>
          <w:lang w:val="es-MX"/>
        </w:rPr>
      </w:pPr>
      <w:r>
        <w:rPr>
          <w:rFonts w:ascii="Arial" w:hAnsi="Arial" w:cs="Arial"/>
          <w:sz w:val="24"/>
          <w:szCs w:val="24"/>
          <w:lang w:val="es-MX"/>
        </w:rPr>
        <w:t>ARTÍCULO</w:t>
      </w:r>
      <w:r w:rsidRPr="00B83432">
        <w:rPr>
          <w:rFonts w:ascii="Arial" w:hAnsi="Arial" w:cs="Arial"/>
          <w:sz w:val="24"/>
          <w:szCs w:val="24"/>
          <w:lang w:val="es-MX"/>
        </w:rPr>
        <w:t xml:space="preserve"> 1. </w:t>
      </w:r>
      <w:r w:rsidR="00FA5B26">
        <w:rPr>
          <w:rFonts w:ascii="Arial" w:hAnsi="Arial" w:cs="Arial"/>
          <w:sz w:val="24"/>
          <w:szCs w:val="24"/>
          <w:lang w:val="es-MX"/>
        </w:rPr>
        <w:t>Regulase a</w:t>
      </w:r>
      <w:r w:rsidRPr="00B83432">
        <w:rPr>
          <w:rFonts w:ascii="Arial" w:hAnsi="Arial" w:cs="Arial"/>
          <w:sz w:val="24"/>
          <w:szCs w:val="24"/>
          <w:lang w:val="es-MX"/>
        </w:rPr>
        <w:t xml:space="preserve"> través de la Administración Municipal de </w:t>
      </w:r>
      <w:r>
        <w:rPr>
          <w:rFonts w:ascii="Arial" w:hAnsi="Arial" w:cs="Arial"/>
          <w:sz w:val="24"/>
          <w:szCs w:val="24"/>
          <w:lang w:val="es-MX"/>
        </w:rPr>
        <w:t xml:space="preserve">Armenia </w:t>
      </w:r>
      <w:r w:rsidRPr="00B83432">
        <w:rPr>
          <w:rFonts w:ascii="Arial" w:hAnsi="Arial" w:cs="Arial"/>
          <w:sz w:val="24"/>
          <w:szCs w:val="24"/>
          <w:lang w:val="es-MX"/>
        </w:rPr>
        <w:t xml:space="preserve">el </w:t>
      </w:r>
      <w:r w:rsidR="00FA5B26">
        <w:rPr>
          <w:rFonts w:ascii="Arial" w:hAnsi="Arial" w:cs="Arial"/>
          <w:sz w:val="24"/>
          <w:szCs w:val="24"/>
          <w:lang w:val="es-MX"/>
        </w:rPr>
        <w:t xml:space="preserve">ejercicio del </w:t>
      </w:r>
      <w:r>
        <w:rPr>
          <w:rFonts w:ascii="Arial" w:hAnsi="Arial" w:cs="Arial"/>
          <w:sz w:val="24"/>
          <w:szCs w:val="24"/>
          <w:lang w:val="es-MX"/>
        </w:rPr>
        <w:t>Sistema</w:t>
      </w:r>
      <w:r w:rsidRPr="00B83432">
        <w:rPr>
          <w:rFonts w:ascii="Arial" w:hAnsi="Arial" w:cs="Arial"/>
          <w:sz w:val="24"/>
          <w:szCs w:val="24"/>
          <w:lang w:val="es-MX"/>
        </w:rPr>
        <w:t xml:space="preserve"> de </w:t>
      </w:r>
      <w:r w:rsidR="00DF0EB8">
        <w:rPr>
          <w:rFonts w:ascii="Arial" w:hAnsi="Arial" w:cs="Arial"/>
          <w:sz w:val="24"/>
          <w:szCs w:val="24"/>
          <w:lang w:val="es-MX"/>
        </w:rPr>
        <w:t>P</w:t>
      </w:r>
      <w:r w:rsidRPr="00B83432">
        <w:rPr>
          <w:rFonts w:ascii="Arial" w:hAnsi="Arial" w:cs="Arial"/>
          <w:sz w:val="24"/>
          <w:szCs w:val="24"/>
          <w:lang w:val="es-MX"/>
        </w:rPr>
        <w:t xml:space="preserve">articipación </w:t>
      </w:r>
      <w:r w:rsidR="00DF0EB8">
        <w:rPr>
          <w:rFonts w:ascii="Arial" w:hAnsi="Arial" w:cs="Arial"/>
          <w:sz w:val="24"/>
          <w:szCs w:val="24"/>
          <w:lang w:val="es-MX"/>
        </w:rPr>
        <w:t>C</w:t>
      </w:r>
      <w:r w:rsidRPr="00B83432">
        <w:rPr>
          <w:rFonts w:ascii="Arial" w:hAnsi="Arial" w:cs="Arial"/>
          <w:sz w:val="24"/>
          <w:szCs w:val="24"/>
          <w:lang w:val="es-MX"/>
        </w:rPr>
        <w:t>omunitaria en el desarrollo de</w:t>
      </w:r>
      <w:r w:rsidR="00FA5B26">
        <w:rPr>
          <w:rFonts w:ascii="Arial" w:hAnsi="Arial" w:cs="Arial"/>
          <w:sz w:val="24"/>
          <w:szCs w:val="24"/>
          <w:lang w:val="es-MX"/>
        </w:rPr>
        <w:t>l presupuesto participativo</w:t>
      </w:r>
      <w:r w:rsidRPr="00B83432">
        <w:rPr>
          <w:rFonts w:ascii="Arial" w:hAnsi="Arial" w:cs="Arial"/>
          <w:sz w:val="24"/>
          <w:szCs w:val="24"/>
          <w:lang w:val="es-MX"/>
        </w:rPr>
        <w:t xml:space="preserve"> en el Municipio de </w:t>
      </w:r>
      <w:r>
        <w:rPr>
          <w:rFonts w:ascii="Arial" w:hAnsi="Arial" w:cs="Arial"/>
          <w:sz w:val="24"/>
          <w:szCs w:val="24"/>
          <w:lang w:val="es-MX"/>
        </w:rPr>
        <w:t xml:space="preserve">Armenia </w:t>
      </w:r>
    </w:p>
    <w:p w:rsidR="00D20F85" w:rsidRDefault="00D20F85" w:rsidP="00D20F85">
      <w:pPr>
        <w:spacing w:line="360" w:lineRule="auto"/>
        <w:jc w:val="center"/>
        <w:rPr>
          <w:rFonts w:ascii="Arial" w:hAnsi="Arial" w:cs="Arial"/>
          <w:sz w:val="24"/>
          <w:szCs w:val="24"/>
          <w:lang w:val="es-MX"/>
        </w:rPr>
      </w:pPr>
      <w:r>
        <w:rPr>
          <w:rFonts w:ascii="Arial" w:hAnsi="Arial" w:cs="Arial"/>
          <w:sz w:val="24"/>
          <w:szCs w:val="24"/>
          <w:lang w:val="es-MX"/>
        </w:rPr>
        <w:t>TIULO I</w:t>
      </w:r>
    </w:p>
    <w:p w:rsidR="00D20F85" w:rsidRDefault="00D20F85" w:rsidP="00D20F85">
      <w:pPr>
        <w:spacing w:line="360" w:lineRule="auto"/>
        <w:jc w:val="center"/>
        <w:rPr>
          <w:rFonts w:ascii="Arial" w:hAnsi="Arial" w:cs="Arial"/>
          <w:sz w:val="24"/>
          <w:szCs w:val="24"/>
          <w:lang w:val="es-MX"/>
        </w:rPr>
      </w:pPr>
      <w:r>
        <w:rPr>
          <w:rFonts w:ascii="Arial" w:hAnsi="Arial" w:cs="Arial"/>
          <w:sz w:val="24"/>
          <w:szCs w:val="24"/>
          <w:lang w:val="es-MX"/>
        </w:rPr>
        <w:t>CAPÍTULO I</w:t>
      </w:r>
    </w:p>
    <w:p w:rsidR="00D20F85" w:rsidRPr="00B83432" w:rsidRDefault="00D20F85" w:rsidP="00D20F85">
      <w:pPr>
        <w:spacing w:line="360" w:lineRule="auto"/>
        <w:jc w:val="center"/>
        <w:rPr>
          <w:rFonts w:ascii="Arial" w:hAnsi="Arial" w:cs="Arial"/>
          <w:sz w:val="24"/>
          <w:szCs w:val="24"/>
          <w:lang w:val="es-MX"/>
        </w:rPr>
      </w:pPr>
      <w:r>
        <w:rPr>
          <w:rFonts w:ascii="Arial" w:hAnsi="Arial" w:cs="Arial"/>
          <w:sz w:val="24"/>
          <w:szCs w:val="24"/>
          <w:lang w:val="es-MX"/>
        </w:rPr>
        <w:t>GENERALIDADES</w:t>
      </w:r>
    </w:p>
    <w:p w:rsidR="00D20F85" w:rsidRPr="00B83432" w:rsidRDefault="00D20F85" w:rsidP="00D20F85">
      <w:pPr>
        <w:spacing w:line="360" w:lineRule="auto"/>
        <w:jc w:val="both"/>
        <w:rPr>
          <w:rFonts w:ascii="Arial" w:hAnsi="Arial" w:cs="Arial"/>
          <w:sz w:val="24"/>
          <w:szCs w:val="24"/>
          <w:lang w:val="es-MX"/>
        </w:rPr>
      </w:pPr>
      <w:r>
        <w:rPr>
          <w:rFonts w:ascii="Arial" w:hAnsi="Arial" w:cs="Arial"/>
          <w:sz w:val="24"/>
          <w:szCs w:val="24"/>
          <w:lang w:val="es-MX"/>
        </w:rPr>
        <w:t>ARTÍCULO</w:t>
      </w:r>
      <w:r w:rsidRPr="00B83432">
        <w:rPr>
          <w:rFonts w:ascii="Arial" w:hAnsi="Arial" w:cs="Arial"/>
          <w:sz w:val="24"/>
          <w:szCs w:val="24"/>
          <w:lang w:val="es-MX"/>
        </w:rPr>
        <w:t xml:space="preserve"> 2. DEFINICION: EL SISTEMA DE PARTICIPACIÓN COMUNITARIA:  son las acciones de gestión comunitaria promovidas desde de la Ciudadanía, las Juntas de Acción Comunal</w:t>
      </w:r>
      <w:r>
        <w:rPr>
          <w:rFonts w:ascii="Arial" w:hAnsi="Arial" w:cs="Arial"/>
          <w:sz w:val="24"/>
          <w:szCs w:val="24"/>
          <w:lang w:val="es-MX"/>
        </w:rPr>
        <w:t>,</w:t>
      </w:r>
      <w:r w:rsidR="003223BC">
        <w:rPr>
          <w:rFonts w:ascii="Arial" w:hAnsi="Arial" w:cs="Arial"/>
          <w:sz w:val="24"/>
          <w:szCs w:val="24"/>
          <w:lang w:val="es-MX"/>
        </w:rPr>
        <w:t xml:space="preserve"> las Juntas de </w:t>
      </w:r>
      <w:r w:rsidR="002E309A">
        <w:rPr>
          <w:rFonts w:ascii="Arial" w:hAnsi="Arial" w:cs="Arial"/>
          <w:sz w:val="24"/>
          <w:szCs w:val="24"/>
          <w:lang w:val="es-MX"/>
        </w:rPr>
        <w:t>Vivienda Comunal, las Asociaciones de Juntas de Acción Comuna</w:t>
      </w:r>
      <w:r w:rsidR="005E2484">
        <w:rPr>
          <w:rFonts w:ascii="Arial" w:hAnsi="Arial" w:cs="Arial"/>
          <w:sz w:val="24"/>
          <w:szCs w:val="24"/>
          <w:lang w:val="es-MX"/>
        </w:rPr>
        <w:t>l</w:t>
      </w:r>
      <w:r w:rsidR="002E309A">
        <w:rPr>
          <w:rFonts w:ascii="Arial" w:hAnsi="Arial" w:cs="Arial"/>
          <w:sz w:val="24"/>
          <w:szCs w:val="24"/>
          <w:lang w:val="es-MX"/>
        </w:rPr>
        <w:t>,  la Federación de Juntas de Acción Comuna</w:t>
      </w:r>
      <w:r w:rsidR="005E2484">
        <w:rPr>
          <w:rFonts w:ascii="Arial" w:hAnsi="Arial" w:cs="Arial"/>
          <w:sz w:val="24"/>
          <w:szCs w:val="24"/>
          <w:lang w:val="es-MX"/>
        </w:rPr>
        <w:t>l</w:t>
      </w:r>
      <w:r w:rsidR="002E309A">
        <w:rPr>
          <w:rFonts w:ascii="Arial" w:hAnsi="Arial" w:cs="Arial"/>
          <w:sz w:val="24"/>
          <w:szCs w:val="24"/>
          <w:lang w:val="es-MX"/>
        </w:rPr>
        <w:t>,</w:t>
      </w:r>
      <w:r>
        <w:rPr>
          <w:rFonts w:ascii="Arial" w:hAnsi="Arial" w:cs="Arial"/>
          <w:sz w:val="24"/>
          <w:szCs w:val="24"/>
          <w:lang w:val="es-MX"/>
        </w:rPr>
        <w:t xml:space="preserve"> </w:t>
      </w:r>
      <w:r w:rsidRPr="00B83432">
        <w:rPr>
          <w:rFonts w:ascii="Arial" w:hAnsi="Arial" w:cs="Arial"/>
          <w:sz w:val="24"/>
          <w:szCs w:val="24"/>
          <w:lang w:val="es-MX"/>
        </w:rPr>
        <w:t xml:space="preserve"> las Juntas Administradoras Locales y las diversas organizaciones, </w:t>
      </w:r>
      <w:r>
        <w:rPr>
          <w:rFonts w:ascii="Arial" w:hAnsi="Arial" w:cs="Arial"/>
          <w:sz w:val="24"/>
          <w:szCs w:val="24"/>
          <w:lang w:val="es-MX"/>
        </w:rPr>
        <w:t xml:space="preserve">en los </w:t>
      </w:r>
      <w:r w:rsidRPr="00B83432">
        <w:rPr>
          <w:rFonts w:ascii="Arial" w:hAnsi="Arial" w:cs="Arial"/>
          <w:sz w:val="24"/>
          <w:szCs w:val="24"/>
          <w:lang w:val="es-MX"/>
        </w:rPr>
        <w:t xml:space="preserve"> mecanismos determinados en la ley, que permiten a tod</w:t>
      </w:r>
      <w:r w:rsidR="005E2484">
        <w:rPr>
          <w:rFonts w:ascii="Arial" w:hAnsi="Arial" w:cs="Arial"/>
          <w:sz w:val="24"/>
          <w:szCs w:val="24"/>
          <w:lang w:val="es-MX"/>
        </w:rPr>
        <w:t xml:space="preserve">a la comunidad </w:t>
      </w:r>
      <w:r w:rsidRPr="00B83432">
        <w:rPr>
          <w:rFonts w:ascii="Arial" w:hAnsi="Arial" w:cs="Arial"/>
          <w:sz w:val="24"/>
          <w:szCs w:val="24"/>
          <w:lang w:val="es-MX"/>
        </w:rPr>
        <w:t xml:space="preserve">  del Municipio de </w:t>
      </w:r>
      <w:r>
        <w:rPr>
          <w:rFonts w:ascii="Arial" w:hAnsi="Arial" w:cs="Arial"/>
          <w:sz w:val="24"/>
          <w:szCs w:val="24"/>
          <w:lang w:val="es-MX"/>
        </w:rPr>
        <w:t>Armenia</w:t>
      </w:r>
      <w:r w:rsidR="002E309A">
        <w:rPr>
          <w:rFonts w:ascii="Arial" w:hAnsi="Arial" w:cs="Arial"/>
          <w:sz w:val="24"/>
          <w:szCs w:val="24"/>
          <w:lang w:val="es-MX"/>
        </w:rPr>
        <w:t>,</w:t>
      </w:r>
      <w:r w:rsidRPr="00B83432">
        <w:rPr>
          <w:rFonts w:ascii="Arial" w:hAnsi="Arial" w:cs="Arial"/>
          <w:sz w:val="24"/>
          <w:szCs w:val="24"/>
          <w:lang w:val="es-MX"/>
        </w:rPr>
        <w:t xml:space="preserve"> tomar parte activa en las  decisiones y en la resolución de problemas, los cuales deberán armonizarse con los procesos de planificación pública de la Administración Municipal. Para todos los efectos, el presente Acuerdo establece las áreas de intervención para adelantar los ejercicios de participación socio económico comunal, </w:t>
      </w:r>
      <w:r>
        <w:rPr>
          <w:rFonts w:ascii="Arial" w:hAnsi="Arial" w:cs="Arial"/>
          <w:sz w:val="24"/>
          <w:szCs w:val="24"/>
          <w:lang w:val="es-MX"/>
        </w:rPr>
        <w:t>los sistemas de coordinación y promoción de la participación ciudadana de conformidad</w:t>
      </w:r>
      <w:r w:rsidRPr="00B83432">
        <w:rPr>
          <w:rFonts w:ascii="Arial" w:hAnsi="Arial" w:cs="Arial"/>
          <w:sz w:val="24"/>
          <w:szCs w:val="24"/>
          <w:lang w:val="es-MX"/>
        </w:rPr>
        <w:t xml:space="preserve"> con la ley, los procedimientos para la elaboración, aprobación, seguimiento y evaluación del presupuesto participativo, así como el escenario institucional del </w:t>
      </w:r>
      <w:r w:rsidR="007E393E">
        <w:rPr>
          <w:rFonts w:ascii="Arial" w:hAnsi="Arial" w:cs="Arial"/>
          <w:sz w:val="24"/>
          <w:szCs w:val="24"/>
          <w:lang w:val="es-MX"/>
        </w:rPr>
        <w:t xml:space="preserve">acuerdo </w:t>
      </w:r>
      <w:r w:rsidRPr="00B83432">
        <w:rPr>
          <w:rFonts w:ascii="Arial" w:hAnsi="Arial" w:cs="Arial"/>
          <w:sz w:val="24"/>
          <w:szCs w:val="24"/>
          <w:lang w:val="es-MX"/>
        </w:rPr>
        <w:t xml:space="preserve"> participativo.</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 xml:space="preserve"> </w:t>
      </w:r>
    </w:p>
    <w:p w:rsidR="00D20F85" w:rsidRPr="00B83432" w:rsidRDefault="00D20F85" w:rsidP="00D20F85">
      <w:pPr>
        <w:spacing w:line="360" w:lineRule="auto"/>
        <w:jc w:val="both"/>
        <w:rPr>
          <w:rFonts w:ascii="Arial" w:hAnsi="Arial" w:cs="Arial"/>
          <w:sz w:val="24"/>
          <w:szCs w:val="24"/>
          <w:lang w:val="es-MX"/>
        </w:rPr>
      </w:pPr>
      <w:bookmarkStart w:id="2" w:name="_Hlk198924645"/>
      <w:r>
        <w:rPr>
          <w:rFonts w:ascii="Arial" w:hAnsi="Arial" w:cs="Arial"/>
          <w:sz w:val="24"/>
          <w:szCs w:val="24"/>
          <w:lang w:val="es-MX"/>
        </w:rPr>
        <w:lastRenderedPageBreak/>
        <w:t>ARTÍCULO</w:t>
      </w:r>
      <w:r w:rsidRPr="00B83432">
        <w:rPr>
          <w:rFonts w:ascii="Arial" w:hAnsi="Arial" w:cs="Arial"/>
          <w:sz w:val="24"/>
          <w:szCs w:val="24"/>
          <w:lang w:val="es-MX"/>
        </w:rPr>
        <w:t xml:space="preserve"> 3: OBJETIVOS: Son objetivos del Sistema de Participación Comunitaria</w:t>
      </w:r>
      <w:r w:rsidR="00FA5B26">
        <w:rPr>
          <w:rFonts w:ascii="Arial" w:hAnsi="Arial" w:cs="Arial"/>
          <w:sz w:val="24"/>
          <w:szCs w:val="24"/>
          <w:lang w:val="es-MX"/>
        </w:rPr>
        <w:t xml:space="preserve"> en el desarrollo del presupuesto participativo</w:t>
      </w:r>
      <w:r w:rsidRPr="00B83432">
        <w:rPr>
          <w:rFonts w:ascii="Arial" w:hAnsi="Arial" w:cs="Arial"/>
          <w:sz w:val="24"/>
          <w:szCs w:val="24"/>
          <w:lang w:val="es-MX"/>
        </w:rPr>
        <w:t>:</w:t>
      </w:r>
    </w:p>
    <w:bookmarkEnd w:id="2"/>
    <w:p w:rsidR="00D20F85" w:rsidRPr="00B83432" w:rsidRDefault="00D20F85" w:rsidP="00D20F85">
      <w:pPr>
        <w:pStyle w:val="Prrafodelista"/>
        <w:numPr>
          <w:ilvl w:val="0"/>
          <w:numId w:val="2"/>
        </w:numPr>
        <w:spacing w:after="160" w:line="360" w:lineRule="auto"/>
        <w:jc w:val="both"/>
        <w:rPr>
          <w:rFonts w:ascii="Arial" w:hAnsi="Arial" w:cs="Arial"/>
          <w:sz w:val="24"/>
          <w:szCs w:val="24"/>
          <w:lang w:val="es-MX"/>
        </w:rPr>
      </w:pPr>
      <w:r w:rsidRPr="00B83432">
        <w:rPr>
          <w:rFonts w:ascii="Arial" w:hAnsi="Arial" w:cs="Arial"/>
          <w:sz w:val="24"/>
          <w:szCs w:val="24"/>
          <w:lang w:val="es-MX"/>
        </w:rPr>
        <w:t>Articular e integrar instancias, expresiones ciudadanas y de acción colectiva, tanto institucionales y otros sistemas</w:t>
      </w:r>
      <w:r>
        <w:rPr>
          <w:rFonts w:ascii="Arial" w:hAnsi="Arial" w:cs="Arial"/>
          <w:sz w:val="24"/>
          <w:szCs w:val="24"/>
          <w:lang w:val="es-MX"/>
        </w:rPr>
        <w:t>,</w:t>
      </w:r>
      <w:r w:rsidRPr="00B83432">
        <w:rPr>
          <w:rFonts w:ascii="Arial" w:hAnsi="Arial" w:cs="Arial"/>
          <w:sz w:val="24"/>
          <w:szCs w:val="24"/>
          <w:lang w:val="es-MX"/>
        </w:rPr>
        <w:t xml:space="preserve"> alrededor de temas o momentos coyunturales que requieran una amplia deliberación y dialogo democrático de la ciudadanía para la elaboración</w:t>
      </w:r>
      <w:r>
        <w:rPr>
          <w:rFonts w:ascii="Arial" w:hAnsi="Arial" w:cs="Arial"/>
          <w:sz w:val="24"/>
          <w:szCs w:val="24"/>
          <w:lang w:val="es-MX"/>
        </w:rPr>
        <w:t xml:space="preserve"> de </w:t>
      </w:r>
      <w:r w:rsidRPr="00B83432">
        <w:rPr>
          <w:rFonts w:ascii="Arial" w:hAnsi="Arial" w:cs="Arial"/>
          <w:sz w:val="24"/>
          <w:szCs w:val="24"/>
          <w:lang w:val="es-MX"/>
        </w:rPr>
        <w:t>propuestas en diferentes niveles</w:t>
      </w:r>
    </w:p>
    <w:p w:rsidR="00D20F85" w:rsidRPr="00B83432" w:rsidRDefault="00D20F85" w:rsidP="00D20F85">
      <w:pPr>
        <w:pStyle w:val="Prrafodelista"/>
        <w:numPr>
          <w:ilvl w:val="0"/>
          <w:numId w:val="2"/>
        </w:numPr>
        <w:spacing w:after="160" w:line="360" w:lineRule="auto"/>
        <w:jc w:val="both"/>
        <w:rPr>
          <w:rFonts w:ascii="Arial" w:hAnsi="Arial" w:cs="Arial"/>
          <w:sz w:val="24"/>
          <w:szCs w:val="24"/>
          <w:lang w:val="es-MX"/>
        </w:rPr>
      </w:pPr>
      <w:r w:rsidRPr="00B83432">
        <w:rPr>
          <w:rFonts w:ascii="Arial" w:hAnsi="Arial" w:cs="Arial"/>
          <w:sz w:val="24"/>
          <w:szCs w:val="24"/>
          <w:lang w:val="es-MX"/>
        </w:rPr>
        <w:t xml:space="preserve">Generar espacios para el encuentro, la deliberación y la </w:t>
      </w:r>
      <w:r w:rsidR="00BB39CE" w:rsidRPr="00B83432">
        <w:rPr>
          <w:rFonts w:ascii="Arial" w:hAnsi="Arial" w:cs="Arial"/>
          <w:sz w:val="24"/>
          <w:szCs w:val="24"/>
          <w:lang w:val="es-MX"/>
        </w:rPr>
        <w:t>visibiliz</w:t>
      </w:r>
      <w:r w:rsidR="00BB39CE">
        <w:rPr>
          <w:rFonts w:ascii="Arial" w:hAnsi="Arial" w:cs="Arial"/>
          <w:sz w:val="24"/>
          <w:szCs w:val="24"/>
          <w:lang w:val="es-MX"/>
        </w:rPr>
        <w:t>ación</w:t>
      </w:r>
      <w:r w:rsidRPr="00B83432">
        <w:rPr>
          <w:rFonts w:ascii="Arial" w:hAnsi="Arial" w:cs="Arial"/>
          <w:sz w:val="24"/>
          <w:szCs w:val="24"/>
          <w:lang w:val="es-MX"/>
        </w:rPr>
        <w:t xml:space="preserve"> de experiencias, prácticas y tradiciones de participación y movilización ciudadana que se desarrollen en el municipio de </w:t>
      </w:r>
      <w:r>
        <w:rPr>
          <w:rFonts w:ascii="Arial" w:hAnsi="Arial" w:cs="Arial"/>
          <w:sz w:val="24"/>
          <w:szCs w:val="24"/>
          <w:lang w:val="es-MX"/>
        </w:rPr>
        <w:t>Armenia.</w:t>
      </w:r>
    </w:p>
    <w:p w:rsidR="00D20F85" w:rsidRPr="00B83432" w:rsidRDefault="00D20F85" w:rsidP="00D20F85">
      <w:pPr>
        <w:pStyle w:val="Prrafodelista"/>
        <w:numPr>
          <w:ilvl w:val="0"/>
          <w:numId w:val="2"/>
        </w:numPr>
        <w:spacing w:after="160" w:line="360" w:lineRule="auto"/>
        <w:jc w:val="both"/>
        <w:rPr>
          <w:rFonts w:ascii="Arial" w:hAnsi="Arial" w:cs="Arial"/>
          <w:sz w:val="24"/>
          <w:szCs w:val="24"/>
          <w:lang w:val="es-MX"/>
        </w:rPr>
      </w:pPr>
      <w:r w:rsidRPr="00B83432">
        <w:rPr>
          <w:rFonts w:ascii="Arial" w:hAnsi="Arial" w:cs="Arial"/>
          <w:sz w:val="24"/>
          <w:szCs w:val="24"/>
          <w:lang w:val="es-MX"/>
        </w:rPr>
        <w:t>Promover la formulación e implementación de herramientas y mecanismo de comunicación entre los actores, sujetos e instancias de la participación ciudadana</w:t>
      </w:r>
      <w:r>
        <w:rPr>
          <w:rFonts w:ascii="Arial" w:hAnsi="Arial" w:cs="Arial"/>
          <w:sz w:val="24"/>
          <w:szCs w:val="24"/>
          <w:lang w:val="es-MX"/>
        </w:rPr>
        <w:t>,</w:t>
      </w:r>
      <w:r w:rsidRPr="00B83432">
        <w:rPr>
          <w:rFonts w:ascii="Arial" w:hAnsi="Arial" w:cs="Arial"/>
          <w:sz w:val="24"/>
          <w:szCs w:val="24"/>
          <w:lang w:val="es-MX"/>
        </w:rPr>
        <w:t xml:space="preserve"> a través de la innovación tecnológica y el reconocimiento del saber popular</w:t>
      </w:r>
      <w:r>
        <w:rPr>
          <w:rFonts w:ascii="Arial" w:hAnsi="Arial" w:cs="Arial"/>
          <w:sz w:val="24"/>
          <w:szCs w:val="24"/>
          <w:lang w:val="es-MX"/>
        </w:rPr>
        <w:t>.</w:t>
      </w:r>
    </w:p>
    <w:p w:rsidR="00D20F85" w:rsidRDefault="00D20F85" w:rsidP="00D20F85">
      <w:pPr>
        <w:pStyle w:val="Prrafodelista"/>
        <w:numPr>
          <w:ilvl w:val="0"/>
          <w:numId w:val="2"/>
        </w:numPr>
        <w:spacing w:after="160" w:line="360" w:lineRule="auto"/>
        <w:jc w:val="both"/>
        <w:rPr>
          <w:rFonts w:ascii="Arial" w:hAnsi="Arial" w:cs="Arial"/>
          <w:sz w:val="24"/>
          <w:szCs w:val="24"/>
          <w:lang w:val="es-MX"/>
        </w:rPr>
      </w:pPr>
      <w:r w:rsidRPr="00B83432">
        <w:rPr>
          <w:rFonts w:ascii="Arial" w:hAnsi="Arial" w:cs="Arial"/>
          <w:sz w:val="24"/>
          <w:szCs w:val="24"/>
          <w:lang w:val="es-MX"/>
        </w:rPr>
        <w:t>Promover la inclusión de poblaciones históricamente discriminadas dentro las acciones encaminadas a promover la participación c</w:t>
      </w:r>
      <w:r>
        <w:rPr>
          <w:rFonts w:ascii="Arial" w:hAnsi="Arial" w:cs="Arial"/>
          <w:sz w:val="24"/>
          <w:szCs w:val="24"/>
          <w:lang w:val="es-MX"/>
        </w:rPr>
        <w:t>omunitaria</w:t>
      </w:r>
      <w:r w:rsidRPr="00B83432">
        <w:rPr>
          <w:rFonts w:ascii="Arial" w:hAnsi="Arial" w:cs="Arial"/>
          <w:sz w:val="24"/>
          <w:szCs w:val="24"/>
          <w:lang w:val="es-MX"/>
        </w:rPr>
        <w:t>.</w:t>
      </w:r>
    </w:p>
    <w:p w:rsidR="00D20F85" w:rsidRPr="00B83432" w:rsidRDefault="00D20F85" w:rsidP="00D20F85">
      <w:pPr>
        <w:spacing w:line="360" w:lineRule="auto"/>
        <w:jc w:val="both"/>
        <w:rPr>
          <w:rFonts w:ascii="Arial" w:hAnsi="Arial" w:cs="Arial"/>
          <w:sz w:val="24"/>
          <w:szCs w:val="24"/>
          <w:lang w:val="es-MX"/>
        </w:rPr>
      </w:pPr>
      <w:bookmarkStart w:id="3" w:name="_Hlk198924668"/>
      <w:r>
        <w:rPr>
          <w:rFonts w:ascii="Arial" w:hAnsi="Arial" w:cs="Arial"/>
          <w:sz w:val="24"/>
          <w:szCs w:val="24"/>
          <w:lang w:val="es-MX"/>
        </w:rPr>
        <w:t>ARTÍCULO</w:t>
      </w:r>
      <w:r w:rsidRPr="00B83432">
        <w:rPr>
          <w:rFonts w:ascii="Arial" w:hAnsi="Arial" w:cs="Arial"/>
          <w:sz w:val="24"/>
          <w:szCs w:val="24"/>
          <w:lang w:val="es-MX"/>
        </w:rPr>
        <w:t xml:space="preserve"> 4: PROPOSITOS: Se asumen como propósitos del Sistema de Participación Comunitaria</w:t>
      </w:r>
      <w:r w:rsidR="00FA5B26">
        <w:rPr>
          <w:rFonts w:ascii="Arial" w:hAnsi="Arial" w:cs="Arial"/>
          <w:sz w:val="24"/>
          <w:szCs w:val="24"/>
          <w:lang w:val="es-MX"/>
        </w:rPr>
        <w:t xml:space="preserve"> en el desarrollo del presupuesto participativo</w:t>
      </w:r>
      <w:r w:rsidRPr="00B83432">
        <w:rPr>
          <w:rFonts w:ascii="Arial" w:hAnsi="Arial" w:cs="Arial"/>
          <w:sz w:val="24"/>
          <w:szCs w:val="24"/>
          <w:lang w:val="es-MX"/>
        </w:rPr>
        <w:t xml:space="preserve"> los siguientes:</w:t>
      </w:r>
    </w:p>
    <w:bookmarkEnd w:id="3"/>
    <w:p w:rsidR="00D20F85" w:rsidRPr="00B83432" w:rsidRDefault="00D20F85" w:rsidP="00D20F85">
      <w:pPr>
        <w:pStyle w:val="Prrafodelista"/>
        <w:numPr>
          <w:ilvl w:val="0"/>
          <w:numId w:val="4"/>
        </w:numPr>
        <w:spacing w:after="160" w:line="360" w:lineRule="auto"/>
        <w:jc w:val="both"/>
        <w:rPr>
          <w:rFonts w:ascii="Arial" w:hAnsi="Arial" w:cs="Arial"/>
          <w:sz w:val="24"/>
          <w:szCs w:val="24"/>
          <w:lang w:val="es-MX"/>
        </w:rPr>
      </w:pPr>
      <w:r w:rsidRPr="00B83432">
        <w:rPr>
          <w:rFonts w:ascii="Arial" w:hAnsi="Arial" w:cs="Arial"/>
          <w:sz w:val="24"/>
          <w:szCs w:val="24"/>
          <w:lang w:val="es-MX"/>
        </w:rPr>
        <w:t>Fortalecer la gobernabilidad local desde los diferentes procesos determinados en el presente acuerdo, orientados a la democratización de las decisiones comunales sobre el desarrollo municipal</w:t>
      </w:r>
      <w:r>
        <w:rPr>
          <w:rFonts w:ascii="Arial" w:hAnsi="Arial" w:cs="Arial"/>
          <w:sz w:val="24"/>
          <w:szCs w:val="24"/>
          <w:lang w:val="es-MX"/>
        </w:rPr>
        <w:t>.</w:t>
      </w:r>
      <w:r w:rsidRPr="00B83432">
        <w:rPr>
          <w:rFonts w:ascii="Arial" w:hAnsi="Arial" w:cs="Arial"/>
          <w:sz w:val="24"/>
          <w:szCs w:val="24"/>
          <w:lang w:val="es-MX"/>
        </w:rPr>
        <w:t xml:space="preserve"> </w:t>
      </w:r>
    </w:p>
    <w:p w:rsidR="00D20F85" w:rsidRPr="00B83432" w:rsidRDefault="00D20F85" w:rsidP="00D20F85">
      <w:pPr>
        <w:pStyle w:val="Prrafodelista"/>
        <w:numPr>
          <w:ilvl w:val="0"/>
          <w:numId w:val="4"/>
        </w:numPr>
        <w:spacing w:after="160" w:line="360" w:lineRule="auto"/>
        <w:jc w:val="both"/>
        <w:rPr>
          <w:rFonts w:ascii="Arial" w:hAnsi="Arial" w:cs="Arial"/>
          <w:sz w:val="24"/>
          <w:szCs w:val="24"/>
          <w:lang w:val="es-MX"/>
        </w:rPr>
      </w:pPr>
      <w:r w:rsidRPr="00B83432">
        <w:rPr>
          <w:rFonts w:ascii="Arial" w:hAnsi="Arial" w:cs="Arial"/>
          <w:sz w:val="24"/>
          <w:szCs w:val="24"/>
          <w:lang w:val="es-MX"/>
        </w:rPr>
        <w:t xml:space="preserve">Fortalecer el movimiento comunal, como actor fundamental en la construcción de capital social, brindando herramientas de gestión a los actores comunales, así como nuevos escenarios de participación comunitaria en el desarrollo socio </w:t>
      </w:r>
      <w:r>
        <w:rPr>
          <w:rFonts w:ascii="Arial" w:hAnsi="Arial" w:cs="Arial"/>
          <w:sz w:val="24"/>
          <w:szCs w:val="24"/>
          <w:lang w:val="es-MX"/>
        </w:rPr>
        <w:t>-</w:t>
      </w:r>
      <w:r w:rsidRPr="00B83432">
        <w:rPr>
          <w:rFonts w:ascii="Arial" w:hAnsi="Arial" w:cs="Arial"/>
          <w:sz w:val="24"/>
          <w:szCs w:val="24"/>
          <w:lang w:val="es-MX"/>
        </w:rPr>
        <w:t xml:space="preserve">económico del municipio de </w:t>
      </w:r>
      <w:r>
        <w:rPr>
          <w:rFonts w:ascii="Arial" w:hAnsi="Arial" w:cs="Arial"/>
          <w:sz w:val="24"/>
          <w:szCs w:val="24"/>
          <w:lang w:val="es-MX"/>
        </w:rPr>
        <w:t>Armenia.</w:t>
      </w:r>
    </w:p>
    <w:p w:rsidR="00D20F85" w:rsidRDefault="00D20F85" w:rsidP="00D20F85">
      <w:pPr>
        <w:pStyle w:val="Prrafodelista"/>
        <w:numPr>
          <w:ilvl w:val="0"/>
          <w:numId w:val="4"/>
        </w:numPr>
        <w:spacing w:after="160" w:line="360" w:lineRule="auto"/>
        <w:jc w:val="both"/>
        <w:rPr>
          <w:rFonts w:ascii="Arial" w:hAnsi="Arial" w:cs="Arial"/>
          <w:sz w:val="24"/>
          <w:szCs w:val="24"/>
          <w:lang w:val="es-MX"/>
        </w:rPr>
      </w:pPr>
      <w:r w:rsidRPr="00B83432">
        <w:rPr>
          <w:rFonts w:ascii="Arial" w:hAnsi="Arial" w:cs="Arial"/>
          <w:sz w:val="24"/>
          <w:szCs w:val="24"/>
          <w:lang w:val="es-MX"/>
        </w:rPr>
        <w:t>Fomentar la asociatividad de Juntas de Acción Comunal JA</w:t>
      </w:r>
      <w:r>
        <w:rPr>
          <w:rFonts w:ascii="Arial" w:hAnsi="Arial" w:cs="Arial"/>
          <w:sz w:val="24"/>
          <w:szCs w:val="24"/>
          <w:lang w:val="es-MX"/>
        </w:rPr>
        <w:t>C</w:t>
      </w:r>
      <w:r w:rsidRPr="00B83432">
        <w:rPr>
          <w:rFonts w:ascii="Arial" w:hAnsi="Arial" w:cs="Arial"/>
          <w:sz w:val="24"/>
          <w:szCs w:val="24"/>
          <w:lang w:val="es-MX"/>
        </w:rPr>
        <w:t xml:space="preserve">, las Asociaciones Comunal, </w:t>
      </w:r>
      <w:r w:rsidR="002E309A" w:rsidRPr="002E309A">
        <w:rPr>
          <w:rFonts w:ascii="Arial" w:hAnsi="Arial" w:cs="Arial"/>
          <w:sz w:val="24"/>
          <w:szCs w:val="24"/>
          <w:lang w:val="es-MX"/>
        </w:rPr>
        <w:t xml:space="preserve">las Juntas de Vivienda Comunal, las Asociaciones de Juntas de Acción </w:t>
      </w:r>
      <w:r w:rsidR="00FC718E" w:rsidRPr="002E309A">
        <w:rPr>
          <w:rFonts w:ascii="Arial" w:hAnsi="Arial" w:cs="Arial"/>
          <w:sz w:val="24"/>
          <w:szCs w:val="24"/>
          <w:lang w:val="es-MX"/>
        </w:rPr>
        <w:t>Comuna, la</w:t>
      </w:r>
      <w:r w:rsidR="002E309A" w:rsidRPr="002E309A">
        <w:rPr>
          <w:rFonts w:ascii="Arial" w:hAnsi="Arial" w:cs="Arial"/>
          <w:sz w:val="24"/>
          <w:szCs w:val="24"/>
          <w:lang w:val="es-MX"/>
        </w:rPr>
        <w:t xml:space="preserve"> Federación de Juntas de Acción Comuna</w:t>
      </w:r>
      <w:r w:rsidR="00F86746">
        <w:rPr>
          <w:rFonts w:ascii="Arial" w:hAnsi="Arial" w:cs="Arial"/>
          <w:sz w:val="24"/>
          <w:szCs w:val="24"/>
          <w:lang w:val="es-MX"/>
        </w:rPr>
        <w:t>l</w:t>
      </w:r>
      <w:r w:rsidRPr="00B83432">
        <w:rPr>
          <w:rFonts w:ascii="Arial" w:hAnsi="Arial" w:cs="Arial"/>
          <w:sz w:val="24"/>
          <w:szCs w:val="24"/>
          <w:lang w:val="es-MX"/>
        </w:rPr>
        <w:t xml:space="preserve"> para la gestión de proyectos de desarrollo de desarrollo local.</w:t>
      </w:r>
    </w:p>
    <w:p w:rsidR="00FD1D41" w:rsidRPr="00B83432" w:rsidRDefault="00FD1D41" w:rsidP="00FD1D41">
      <w:pPr>
        <w:pStyle w:val="Prrafodelista"/>
        <w:numPr>
          <w:ilvl w:val="0"/>
          <w:numId w:val="4"/>
        </w:numPr>
        <w:spacing w:after="160" w:line="360" w:lineRule="auto"/>
        <w:jc w:val="both"/>
        <w:rPr>
          <w:rFonts w:ascii="Arial" w:hAnsi="Arial" w:cs="Arial"/>
          <w:sz w:val="24"/>
          <w:szCs w:val="24"/>
          <w:lang w:val="es-MX"/>
        </w:rPr>
      </w:pPr>
      <w:r>
        <w:rPr>
          <w:rFonts w:ascii="Arial" w:hAnsi="Arial" w:cs="Arial"/>
          <w:sz w:val="24"/>
          <w:szCs w:val="24"/>
          <w:lang w:val="es-MX"/>
        </w:rPr>
        <w:t xml:space="preserve">Fortalecer y promover los diferentes procesos desarrollados por la Juntas Administradoras Locales, en el cumplimiento de sus funciones conforme a lo previsto en el artículo 318 de la Constitución Política de Colombia y en el artículo 131 de la ley 136 de 1.994 </w:t>
      </w:r>
    </w:p>
    <w:p w:rsidR="00D20F85" w:rsidRPr="00B83432" w:rsidRDefault="00D20F85" w:rsidP="00D20F85">
      <w:pPr>
        <w:pStyle w:val="Prrafodelista"/>
        <w:numPr>
          <w:ilvl w:val="0"/>
          <w:numId w:val="4"/>
        </w:numPr>
        <w:spacing w:after="160" w:line="360" w:lineRule="auto"/>
        <w:jc w:val="both"/>
        <w:rPr>
          <w:rFonts w:ascii="Arial" w:hAnsi="Arial" w:cs="Arial"/>
          <w:sz w:val="24"/>
          <w:szCs w:val="24"/>
          <w:lang w:val="es-MX"/>
        </w:rPr>
      </w:pPr>
      <w:r w:rsidRPr="00B83432">
        <w:rPr>
          <w:rFonts w:ascii="Arial" w:hAnsi="Arial" w:cs="Arial"/>
          <w:sz w:val="24"/>
          <w:szCs w:val="24"/>
          <w:lang w:val="es-MX"/>
        </w:rPr>
        <w:t xml:space="preserve">Dotar de instrumentos de gestión comunitaria a las diferentes organizaciones en el Municipio de </w:t>
      </w:r>
      <w:r w:rsidR="00DC003A">
        <w:rPr>
          <w:rFonts w:ascii="Arial" w:hAnsi="Arial" w:cs="Arial"/>
          <w:sz w:val="24"/>
          <w:szCs w:val="24"/>
          <w:lang w:val="es-MX"/>
        </w:rPr>
        <w:t>Armenia,</w:t>
      </w:r>
      <w:r w:rsidR="00DC003A" w:rsidRPr="00B83432">
        <w:rPr>
          <w:rFonts w:ascii="Arial" w:hAnsi="Arial" w:cs="Arial"/>
          <w:sz w:val="24"/>
          <w:szCs w:val="24"/>
          <w:lang w:val="es-MX"/>
        </w:rPr>
        <w:t xml:space="preserve"> para</w:t>
      </w:r>
      <w:r w:rsidRPr="00B83432">
        <w:rPr>
          <w:rFonts w:ascii="Arial" w:hAnsi="Arial" w:cs="Arial"/>
          <w:sz w:val="24"/>
          <w:szCs w:val="24"/>
          <w:lang w:val="es-MX"/>
        </w:rPr>
        <w:t xml:space="preserve"> mejorar su capacidad operativa, de consecución de recursos y de </w:t>
      </w:r>
      <w:r w:rsidR="00FD1D41" w:rsidRPr="00B83432">
        <w:rPr>
          <w:rFonts w:ascii="Arial" w:hAnsi="Arial" w:cs="Arial"/>
          <w:sz w:val="24"/>
          <w:szCs w:val="24"/>
          <w:lang w:val="es-MX"/>
        </w:rPr>
        <w:t xml:space="preserve">trámite </w:t>
      </w:r>
      <w:r w:rsidR="00FD1D41">
        <w:rPr>
          <w:rFonts w:ascii="Arial" w:hAnsi="Arial" w:cs="Arial"/>
          <w:sz w:val="24"/>
          <w:szCs w:val="24"/>
          <w:lang w:val="es-MX"/>
        </w:rPr>
        <w:t xml:space="preserve">de los diferentes </w:t>
      </w:r>
      <w:r w:rsidR="00FD1D41" w:rsidRPr="00B83432">
        <w:rPr>
          <w:rFonts w:ascii="Arial" w:hAnsi="Arial" w:cs="Arial"/>
          <w:sz w:val="24"/>
          <w:szCs w:val="24"/>
          <w:lang w:val="es-MX"/>
        </w:rPr>
        <w:t>proyectos</w:t>
      </w:r>
      <w:r w:rsidRPr="00B83432">
        <w:rPr>
          <w:rFonts w:ascii="Arial" w:hAnsi="Arial" w:cs="Arial"/>
          <w:sz w:val="24"/>
          <w:szCs w:val="24"/>
          <w:lang w:val="es-MX"/>
        </w:rPr>
        <w:t xml:space="preserve"> </w:t>
      </w:r>
      <w:r w:rsidR="00FD1D41">
        <w:rPr>
          <w:rFonts w:ascii="Arial" w:hAnsi="Arial" w:cs="Arial"/>
          <w:sz w:val="24"/>
          <w:szCs w:val="24"/>
          <w:lang w:val="es-MX"/>
        </w:rPr>
        <w:t>para su debida gestión</w:t>
      </w:r>
      <w:r w:rsidRPr="00B83432">
        <w:rPr>
          <w:rFonts w:ascii="Arial" w:hAnsi="Arial" w:cs="Arial"/>
          <w:sz w:val="24"/>
          <w:szCs w:val="24"/>
          <w:lang w:val="es-MX"/>
        </w:rPr>
        <w:t>.</w:t>
      </w:r>
    </w:p>
    <w:p w:rsidR="00D20F85" w:rsidRPr="00B83432" w:rsidRDefault="00D20F85" w:rsidP="00D20F85">
      <w:pPr>
        <w:pStyle w:val="Prrafodelista"/>
        <w:numPr>
          <w:ilvl w:val="0"/>
          <w:numId w:val="4"/>
        </w:numPr>
        <w:spacing w:after="160" w:line="360" w:lineRule="auto"/>
        <w:jc w:val="both"/>
        <w:rPr>
          <w:rFonts w:ascii="Arial" w:hAnsi="Arial" w:cs="Arial"/>
          <w:sz w:val="24"/>
          <w:szCs w:val="24"/>
          <w:lang w:val="es-MX"/>
        </w:rPr>
      </w:pPr>
      <w:r w:rsidRPr="00B83432">
        <w:rPr>
          <w:rFonts w:ascii="Arial" w:hAnsi="Arial" w:cs="Arial"/>
          <w:sz w:val="24"/>
          <w:szCs w:val="24"/>
          <w:lang w:val="es-MX"/>
        </w:rPr>
        <w:lastRenderedPageBreak/>
        <w:t>Promover la formación, asesoramiento y apoyo técnico a l</w:t>
      </w:r>
      <w:r w:rsidR="00F86746">
        <w:rPr>
          <w:rFonts w:ascii="Arial" w:hAnsi="Arial" w:cs="Arial"/>
          <w:sz w:val="24"/>
          <w:szCs w:val="24"/>
          <w:lang w:val="es-MX"/>
        </w:rPr>
        <w:t>os organismos</w:t>
      </w:r>
      <w:r w:rsidRPr="00B83432">
        <w:rPr>
          <w:rFonts w:ascii="Arial" w:hAnsi="Arial" w:cs="Arial"/>
          <w:sz w:val="24"/>
          <w:szCs w:val="24"/>
          <w:lang w:val="es-MX"/>
        </w:rPr>
        <w:t xml:space="preserve"> comunales</w:t>
      </w:r>
    </w:p>
    <w:p w:rsidR="00D20F85" w:rsidRDefault="00D20F85" w:rsidP="00D20F85">
      <w:pPr>
        <w:pStyle w:val="Prrafodelista"/>
        <w:numPr>
          <w:ilvl w:val="0"/>
          <w:numId w:val="4"/>
        </w:numPr>
        <w:spacing w:after="160" w:line="360" w:lineRule="auto"/>
        <w:jc w:val="both"/>
        <w:rPr>
          <w:rFonts w:ascii="Arial" w:hAnsi="Arial" w:cs="Arial"/>
          <w:sz w:val="24"/>
          <w:szCs w:val="24"/>
          <w:lang w:val="es-MX"/>
        </w:rPr>
      </w:pPr>
      <w:r w:rsidRPr="00B83432">
        <w:rPr>
          <w:rFonts w:ascii="Arial" w:hAnsi="Arial" w:cs="Arial"/>
          <w:sz w:val="24"/>
          <w:szCs w:val="24"/>
          <w:lang w:val="es-MX"/>
        </w:rPr>
        <w:t>Facilitar la colaboración voluntaria de los ciudadanos en la realización de actividades de interés para la ciudad y el municipio, a través de la gestión comunitaria, valorando la acción de la ciudadanía en los asuntos públicos, estimando su aporte al interés general y reconociendo al tiempo dedicado a procesos de sus comunidades.</w:t>
      </w:r>
    </w:p>
    <w:p w:rsidR="00D20F85" w:rsidRPr="00B83432" w:rsidRDefault="00D20F85" w:rsidP="00D20F85">
      <w:pPr>
        <w:spacing w:line="360" w:lineRule="auto"/>
        <w:jc w:val="both"/>
        <w:rPr>
          <w:rFonts w:ascii="Arial" w:hAnsi="Arial" w:cs="Arial"/>
          <w:sz w:val="24"/>
          <w:szCs w:val="24"/>
          <w:lang w:val="es-MX"/>
        </w:rPr>
      </w:pPr>
      <w:bookmarkStart w:id="4" w:name="_Hlk198924694"/>
      <w:r>
        <w:rPr>
          <w:rFonts w:ascii="Arial" w:hAnsi="Arial" w:cs="Arial"/>
          <w:sz w:val="24"/>
          <w:szCs w:val="24"/>
          <w:lang w:val="es-MX"/>
        </w:rPr>
        <w:t>ARTÍCULO</w:t>
      </w:r>
      <w:r w:rsidRPr="00B83432">
        <w:rPr>
          <w:rFonts w:ascii="Arial" w:hAnsi="Arial" w:cs="Arial"/>
          <w:sz w:val="24"/>
          <w:szCs w:val="24"/>
          <w:lang w:val="es-MX"/>
        </w:rPr>
        <w:t xml:space="preserve"> 5: PRINCIPIOS</w:t>
      </w:r>
      <w:bookmarkEnd w:id="4"/>
      <w:r w:rsidRPr="00B83432">
        <w:rPr>
          <w:rFonts w:ascii="Arial" w:hAnsi="Arial" w:cs="Arial"/>
          <w:sz w:val="24"/>
          <w:szCs w:val="24"/>
          <w:lang w:val="es-MX"/>
        </w:rPr>
        <w:t xml:space="preserve">: las actuaciones del sector central y descentralizado del municipio de </w:t>
      </w:r>
      <w:r>
        <w:rPr>
          <w:rFonts w:ascii="Arial" w:hAnsi="Arial" w:cs="Arial"/>
          <w:sz w:val="24"/>
          <w:szCs w:val="24"/>
          <w:lang w:val="es-MX"/>
        </w:rPr>
        <w:t xml:space="preserve">Armenia </w:t>
      </w:r>
      <w:r w:rsidRPr="00B83432">
        <w:rPr>
          <w:rFonts w:ascii="Arial" w:hAnsi="Arial" w:cs="Arial"/>
          <w:sz w:val="24"/>
          <w:szCs w:val="24"/>
          <w:lang w:val="es-MX"/>
        </w:rPr>
        <w:t xml:space="preserve">y de los actores participes de los procesos de participación </w:t>
      </w:r>
      <w:r>
        <w:rPr>
          <w:rFonts w:ascii="Arial" w:hAnsi="Arial" w:cs="Arial"/>
          <w:sz w:val="24"/>
          <w:szCs w:val="24"/>
          <w:lang w:val="es-MX"/>
        </w:rPr>
        <w:t>comunitaria en el Municipio de Armenia,</w:t>
      </w:r>
      <w:r w:rsidRPr="00B83432">
        <w:rPr>
          <w:rFonts w:ascii="Arial" w:hAnsi="Arial" w:cs="Arial"/>
          <w:sz w:val="24"/>
          <w:szCs w:val="24"/>
          <w:lang w:val="es-MX"/>
        </w:rPr>
        <w:t xml:space="preserve"> en desarrollo de sus competencias se regirán por los siguientes</w:t>
      </w:r>
      <w:r>
        <w:rPr>
          <w:rFonts w:ascii="Arial" w:hAnsi="Arial" w:cs="Arial"/>
          <w:sz w:val="24"/>
          <w:szCs w:val="24"/>
          <w:lang w:val="es-MX"/>
        </w:rPr>
        <w:t>:</w:t>
      </w:r>
    </w:p>
    <w:p w:rsidR="00D20F85" w:rsidRPr="00B83432" w:rsidRDefault="00D20F85" w:rsidP="00D20F85">
      <w:pPr>
        <w:pStyle w:val="Prrafodelista"/>
        <w:numPr>
          <w:ilvl w:val="0"/>
          <w:numId w:val="3"/>
        </w:numPr>
        <w:spacing w:after="160" w:line="360" w:lineRule="auto"/>
        <w:jc w:val="both"/>
        <w:rPr>
          <w:rFonts w:ascii="Arial" w:hAnsi="Arial" w:cs="Arial"/>
          <w:sz w:val="24"/>
          <w:szCs w:val="24"/>
          <w:lang w:val="es-MX"/>
        </w:rPr>
      </w:pPr>
      <w:r w:rsidRPr="00B83432">
        <w:rPr>
          <w:rFonts w:ascii="Arial" w:hAnsi="Arial" w:cs="Arial"/>
          <w:sz w:val="24"/>
          <w:szCs w:val="24"/>
          <w:lang w:val="es-MX"/>
        </w:rPr>
        <w:t>PROCESO SOCIAL</w:t>
      </w:r>
      <w:r>
        <w:rPr>
          <w:rFonts w:ascii="Arial" w:hAnsi="Arial" w:cs="Arial"/>
          <w:sz w:val="24"/>
          <w:szCs w:val="24"/>
          <w:lang w:val="es-MX"/>
        </w:rPr>
        <w:t>.</w:t>
      </w:r>
      <w:r w:rsidRPr="00B83432">
        <w:rPr>
          <w:rFonts w:ascii="Arial" w:hAnsi="Arial" w:cs="Arial"/>
          <w:sz w:val="24"/>
          <w:szCs w:val="24"/>
          <w:lang w:val="es-MX"/>
        </w:rPr>
        <w:t xml:space="preserve"> La participación como un proceso social: es un proceso en el que distintas fuerzas sociales en función de sus respectivos intereses, intervienen directamente o por medio de sus representantes en la marcha de la vida colectiva con el fin de mantener, reformar o transformar los sistemas vigentes de la organización política. </w:t>
      </w:r>
    </w:p>
    <w:p w:rsidR="00D20F85" w:rsidRPr="00B83432" w:rsidRDefault="00D20F85" w:rsidP="00D20F85">
      <w:pPr>
        <w:pStyle w:val="Prrafodelista"/>
        <w:numPr>
          <w:ilvl w:val="0"/>
          <w:numId w:val="3"/>
        </w:numPr>
        <w:spacing w:after="160" w:line="360" w:lineRule="auto"/>
        <w:jc w:val="both"/>
        <w:rPr>
          <w:rFonts w:ascii="Arial" w:hAnsi="Arial" w:cs="Arial"/>
          <w:sz w:val="24"/>
          <w:szCs w:val="24"/>
          <w:lang w:val="es-MX"/>
        </w:rPr>
      </w:pPr>
      <w:r w:rsidRPr="00B83432">
        <w:rPr>
          <w:rFonts w:ascii="Arial" w:hAnsi="Arial" w:cs="Arial"/>
          <w:sz w:val="24"/>
          <w:szCs w:val="24"/>
          <w:lang w:val="es-MX"/>
        </w:rPr>
        <w:t>DERECHOS Y DEBERES DE LA CIUDADAN</w:t>
      </w:r>
      <w:r>
        <w:rPr>
          <w:rFonts w:ascii="Arial" w:hAnsi="Arial" w:cs="Arial"/>
          <w:sz w:val="24"/>
          <w:szCs w:val="24"/>
          <w:lang w:val="es-MX"/>
        </w:rPr>
        <w:t>Í</w:t>
      </w:r>
      <w:r w:rsidRPr="00B83432">
        <w:rPr>
          <w:rFonts w:ascii="Arial" w:hAnsi="Arial" w:cs="Arial"/>
          <w:sz w:val="24"/>
          <w:szCs w:val="24"/>
          <w:lang w:val="es-MX"/>
        </w:rPr>
        <w:t>A. la participación la ejercen todos los ciudadanos, porque son poseedores de derechos y deberes que actúan en función de unos intereses sociales generales</w:t>
      </w:r>
      <w:r>
        <w:rPr>
          <w:rFonts w:ascii="Arial" w:hAnsi="Arial" w:cs="Arial"/>
          <w:sz w:val="24"/>
          <w:szCs w:val="24"/>
          <w:lang w:val="es-MX"/>
        </w:rPr>
        <w:t>.</w:t>
      </w:r>
    </w:p>
    <w:p w:rsidR="00D20F85" w:rsidRPr="00B83432" w:rsidRDefault="00D20F85" w:rsidP="00D20F85">
      <w:pPr>
        <w:pStyle w:val="Prrafodelista"/>
        <w:numPr>
          <w:ilvl w:val="0"/>
          <w:numId w:val="3"/>
        </w:numPr>
        <w:spacing w:after="160" w:line="360" w:lineRule="auto"/>
        <w:jc w:val="both"/>
        <w:rPr>
          <w:rFonts w:ascii="Arial" w:hAnsi="Arial" w:cs="Arial"/>
          <w:sz w:val="24"/>
          <w:szCs w:val="24"/>
          <w:lang w:val="es-MX"/>
        </w:rPr>
      </w:pPr>
      <w:r w:rsidRPr="00B83432">
        <w:rPr>
          <w:rFonts w:ascii="Arial" w:hAnsi="Arial" w:cs="Arial"/>
          <w:sz w:val="24"/>
          <w:szCs w:val="24"/>
          <w:lang w:val="es-MX"/>
        </w:rPr>
        <w:t xml:space="preserve">CONTROL SOCIAL: La participación </w:t>
      </w:r>
      <w:r w:rsidR="000A6AB1">
        <w:rPr>
          <w:rFonts w:ascii="Arial" w:hAnsi="Arial" w:cs="Arial"/>
          <w:sz w:val="24"/>
          <w:szCs w:val="24"/>
          <w:lang w:val="es-MX"/>
        </w:rPr>
        <w:t xml:space="preserve">da </w:t>
      </w:r>
      <w:r w:rsidR="000A6AB1" w:rsidRPr="00B83432">
        <w:rPr>
          <w:rFonts w:ascii="Arial" w:hAnsi="Arial" w:cs="Arial"/>
          <w:sz w:val="24"/>
          <w:szCs w:val="24"/>
          <w:lang w:val="es-MX"/>
        </w:rPr>
        <w:t>derecho</w:t>
      </w:r>
      <w:r w:rsidRPr="00B83432">
        <w:rPr>
          <w:rFonts w:ascii="Arial" w:hAnsi="Arial" w:cs="Arial"/>
          <w:sz w:val="24"/>
          <w:szCs w:val="24"/>
          <w:lang w:val="es-MX"/>
        </w:rPr>
        <w:t xml:space="preserve"> a hacer control social: la ciudadanía tiene derecho y el deber de control social, conforme a lo cal puede prevenir, racionalizar, proponer, acompañar sancionar, vigilar y controlar la gestión pública, sus resultados y la prestación de los diferentes servicios prestados por el Estado. </w:t>
      </w:r>
    </w:p>
    <w:p w:rsidR="00D20F85" w:rsidRPr="00B83432" w:rsidRDefault="00D20F85" w:rsidP="00D20F85">
      <w:pPr>
        <w:pStyle w:val="Prrafodelista"/>
        <w:numPr>
          <w:ilvl w:val="0"/>
          <w:numId w:val="3"/>
        </w:numPr>
        <w:spacing w:after="160" w:line="360" w:lineRule="auto"/>
        <w:jc w:val="both"/>
        <w:rPr>
          <w:rFonts w:ascii="Arial" w:hAnsi="Arial" w:cs="Arial"/>
          <w:sz w:val="24"/>
          <w:szCs w:val="24"/>
          <w:lang w:val="es-MX"/>
        </w:rPr>
      </w:pPr>
      <w:r w:rsidRPr="00B83432">
        <w:rPr>
          <w:rFonts w:ascii="Arial" w:hAnsi="Arial" w:cs="Arial"/>
          <w:sz w:val="24"/>
          <w:szCs w:val="24"/>
          <w:lang w:val="es-MX"/>
        </w:rPr>
        <w:t>COORDINACI</w:t>
      </w:r>
      <w:r>
        <w:rPr>
          <w:rFonts w:ascii="Arial" w:hAnsi="Arial" w:cs="Arial"/>
          <w:sz w:val="24"/>
          <w:szCs w:val="24"/>
          <w:lang w:val="es-MX"/>
        </w:rPr>
        <w:t>Ó</w:t>
      </w:r>
      <w:r w:rsidRPr="00B83432">
        <w:rPr>
          <w:rFonts w:ascii="Arial" w:hAnsi="Arial" w:cs="Arial"/>
          <w:sz w:val="24"/>
          <w:szCs w:val="24"/>
          <w:lang w:val="es-MX"/>
        </w:rPr>
        <w:t>N: La administración municipal deberá garantizar que exista la debida armonía y coherencia entre las actividades que realicen a su interior entre las actividades, la interrelación con las demás entidades locales e instancias territoriales y la articulación con los procesos existentes de participación ciudadana para efectos de la formulación, ejecución y evaluación del Plan de Desarrollo.</w:t>
      </w:r>
    </w:p>
    <w:p w:rsidR="00D20F85" w:rsidRPr="00B83432" w:rsidRDefault="00D20F85" w:rsidP="00D20F85">
      <w:pPr>
        <w:pStyle w:val="Prrafodelista"/>
        <w:numPr>
          <w:ilvl w:val="0"/>
          <w:numId w:val="3"/>
        </w:numPr>
        <w:spacing w:after="160" w:line="360" w:lineRule="auto"/>
        <w:jc w:val="both"/>
        <w:rPr>
          <w:rFonts w:ascii="Arial" w:hAnsi="Arial" w:cs="Arial"/>
          <w:sz w:val="24"/>
          <w:szCs w:val="24"/>
          <w:lang w:val="es-MX"/>
        </w:rPr>
      </w:pPr>
      <w:r w:rsidRPr="00B83432">
        <w:rPr>
          <w:rFonts w:ascii="Arial" w:hAnsi="Arial" w:cs="Arial"/>
          <w:sz w:val="24"/>
          <w:szCs w:val="24"/>
          <w:lang w:val="es-MX"/>
        </w:rPr>
        <w:t xml:space="preserve">CONCURRENCIA. Para efectos de las acciones previstas en los Planes Estratégicos de </w:t>
      </w:r>
      <w:r w:rsidR="00F86746">
        <w:rPr>
          <w:rFonts w:ascii="Arial" w:hAnsi="Arial" w:cs="Arial"/>
          <w:sz w:val="24"/>
          <w:szCs w:val="24"/>
          <w:lang w:val="es-MX"/>
        </w:rPr>
        <w:t>D</w:t>
      </w:r>
      <w:r w:rsidRPr="00B83432">
        <w:rPr>
          <w:rFonts w:ascii="Arial" w:hAnsi="Arial" w:cs="Arial"/>
          <w:sz w:val="24"/>
          <w:szCs w:val="24"/>
          <w:lang w:val="es-MX"/>
        </w:rPr>
        <w:t xml:space="preserve">esarrollo </w:t>
      </w:r>
      <w:r w:rsidR="00F86746">
        <w:rPr>
          <w:rFonts w:ascii="Arial" w:hAnsi="Arial" w:cs="Arial"/>
          <w:sz w:val="24"/>
          <w:szCs w:val="24"/>
          <w:lang w:val="es-MX"/>
        </w:rPr>
        <w:t>C</w:t>
      </w:r>
      <w:r w:rsidRPr="00B83432">
        <w:rPr>
          <w:rFonts w:ascii="Arial" w:hAnsi="Arial" w:cs="Arial"/>
          <w:sz w:val="24"/>
          <w:szCs w:val="24"/>
          <w:lang w:val="es-MX"/>
        </w:rPr>
        <w:t>omunal</w:t>
      </w:r>
      <w:r>
        <w:rPr>
          <w:rFonts w:ascii="Arial" w:hAnsi="Arial" w:cs="Arial"/>
          <w:sz w:val="24"/>
          <w:szCs w:val="24"/>
          <w:lang w:val="es-MX"/>
        </w:rPr>
        <w:t xml:space="preserve"> </w:t>
      </w:r>
      <w:r w:rsidR="003A723B">
        <w:rPr>
          <w:rFonts w:ascii="Arial" w:hAnsi="Arial" w:cs="Arial"/>
          <w:sz w:val="24"/>
          <w:szCs w:val="24"/>
          <w:lang w:val="es-MX"/>
        </w:rPr>
        <w:t>formulados</w:t>
      </w:r>
      <w:r w:rsidR="00A478C4">
        <w:rPr>
          <w:rFonts w:ascii="Arial" w:hAnsi="Arial" w:cs="Arial"/>
          <w:sz w:val="24"/>
          <w:szCs w:val="24"/>
          <w:lang w:val="es-MX"/>
        </w:rPr>
        <w:t xml:space="preserve"> por las Asociaciones Comunales, los  Planes  de Desarrollo Estratégicos Comunales de la Federación Comunal, el Plan de Desarrollo Comunal y Comunitario de las </w:t>
      </w:r>
      <w:r w:rsidR="001A4A12">
        <w:rPr>
          <w:rFonts w:ascii="Arial" w:hAnsi="Arial" w:cs="Arial"/>
          <w:sz w:val="24"/>
          <w:szCs w:val="24"/>
          <w:lang w:val="es-MX"/>
        </w:rPr>
        <w:t>JAC</w:t>
      </w:r>
      <w:r w:rsidR="00A478C4">
        <w:rPr>
          <w:rFonts w:ascii="Arial" w:hAnsi="Arial" w:cs="Arial"/>
          <w:sz w:val="24"/>
          <w:szCs w:val="24"/>
          <w:lang w:val="es-MX"/>
        </w:rPr>
        <w:t xml:space="preserve"> </w:t>
      </w:r>
      <w:r w:rsidRPr="00B83432">
        <w:rPr>
          <w:rFonts w:ascii="Arial" w:hAnsi="Arial" w:cs="Arial"/>
          <w:sz w:val="24"/>
          <w:szCs w:val="24"/>
          <w:lang w:val="es-MX"/>
        </w:rPr>
        <w:t xml:space="preserve"> y </w:t>
      </w:r>
      <w:r w:rsidR="00A478C4">
        <w:rPr>
          <w:rFonts w:ascii="Arial" w:hAnsi="Arial" w:cs="Arial"/>
          <w:sz w:val="24"/>
          <w:szCs w:val="24"/>
          <w:lang w:val="es-MX"/>
        </w:rPr>
        <w:t xml:space="preserve">los </w:t>
      </w:r>
      <w:r w:rsidR="00F86746">
        <w:rPr>
          <w:rFonts w:ascii="Arial" w:hAnsi="Arial" w:cs="Arial"/>
          <w:sz w:val="24"/>
          <w:szCs w:val="24"/>
          <w:lang w:val="es-MX"/>
        </w:rPr>
        <w:t>P</w:t>
      </w:r>
      <w:r w:rsidRPr="00B83432">
        <w:rPr>
          <w:rFonts w:ascii="Arial" w:hAnsi="Arial" w:cs="Arial"/>
          <w:sz w:val="24"/>
          <w:szCs w:val="24"/>
          <w:lang w:val="es-MX"/>
        </w:rPr>
        <w:t xml:space="preserve">lanes </w:t>
      </w:r>
      <w:r w:rsidR="00F86746">
        <w:rPr>
          <w:rFonts w:ascii="Arial" w:hAnsi="Arial" w:cs="Arial"/>
          <w:sz w:val="24"/>
          <w:szCs w:val="24"/>
          <w:lang w:val="es-MX"/>
        </w:rPr>
        <w:t>E</w:t>
      </w:r>
      <w:r w:rsidRPr="00B83432">
        <w:rPr>
          <w:rFonts w:ascii="Arial" w:hAnsi="Arial" w:cs="Arial"/>
          <w:sz w:val="24"/>
          <w:szCs w:val="24"/>
          <w:lang w:val="es-MX"/>
        </w:rPr>
        <w:t xml:space="preserve">stratégicos de </w:t>
      </w:r>
      <w:r w:rsidR="00F86746">
        <w:rPr>
          <w:rFonts w:ascii="Arial" w:hAnsi="Arial" w:cs="Arial"/>
          <w:sz w:val="24"/>
          <w:szCs w:val="24"/>
          <w:lang w:val="es-MX"/>
        </w:rPr>
        <w:t>D</w:t>
      </w:r>
      <w:r w:rsidRPr="00B83432">
        <w:rPr>
          <w:rFonts w:ascii="Arial" w:hAnsi="Arial" w:cs="Arial"/>
          <w:sz w:val="24"/>
          <w:szCs w:val="24"/>
          <w:lang w:val="es-MX"/>
        </w:rPr>
        <w:t xml:space="preserve">esarrollo de las </w:t>
      </w:r>
      <w:r w:rsidR="00F86746">
        <w:rPr>
          <w:rFonts w:ascii="Arial" w:hAnsi="Arial" w:cs="Arial"/>
          <w:sz w:val="24"/>
          <w:szCs w:val="24"/>
          <w:lang w:val="es-MX"/>
        </w:rPr>
        <w:t>C</w:t>
      </w:r>
      <w:r w:rsidRPr="00B83432">
        <w:rPr>
          <w:rFonts w:ascii="Arial" w:hAnsi="Arial" w:cs="Arial"/>
          <w:sz w:val="24"/>
          <w:szCs w:val="24"/>
          <w:lang w:val="es-MX"/>
        </w:rPr>
        <w:t>omunas</w:t>
      </w:r>
      <w:r>
        <w:rPr>
          <w:rFonts w:ascii="Arial" w:hAnsi="Arial" w:cs="Arial"/>
          <w:sz w:val="24"/>
          <w:szCs w:val="24"/>
          <w:lang w:val="es-MX"/>
        </w:rPr>
        <w:t xml:space="preserve"> de las JAL</w:t>
      </w:r>
      <w:r w:rsidRPr="00B83432">
        <w:rPr>
          <w:rFonts w:ascii="Arial" w:hAnsi="Arial" w:cs="Arial"/>
          <w:sz w:val="24"/>
          <w:szCs w:val="24"/>
          <w:lang w:val="es-MX"/>
        </w:rPr>
        <w:t xml:space="preserve">, cuando dos o más entidades o instancias locales, deban desarrollar actividades en conjunto hacia un propósito común, procuraran la articulación </w:t>
      </w:r>
      <w:r w:rsidRPr="00B83432">
        <w:rPr>
          <w:rFonts w:ascii="Arial" w:hAnsi="Arial" w:cs="Arial"/>
          <w:sz w:val="24"/>
          <w:szCs w:val="24"/>
          <w:lang w:val="es-MX"/>
        </w:rPr>
        <w:lastRenderedPageBreak/>
        <w:t>técnica para una actuación oportuna, la complementariedad funcional y, respetaran mutuamente los fueros de competencia de cada una de ellas.</w:t>
      </w:r>
    </w:p>
    <w:p w:rsidR="00D20F85" w:rsidRPr="00B83432" w:rsidRDefault="00D20F85" w:rsidP="00D20F85">
      <w:pPr>
        <w:pStyle w:val="Prrafodelista"/>
        <w:numPr>
          <w:ilvl w:val="0"/>
          <w:numId w:val="3"/>
        </w:numPr>
        <w:spacing w:after="160" w:line="360" w:lineRule="auto"/>
        <w:jc w:val="both"/>
        <w:rPr>
          <w:rFonts w:ascii="Arial" w:hAnsi="Arial" w:cs="Arial"/>
          <w:sz w:val="24"/>
          <w:szCs w:val="24"/>
          <w:lang w:val="es-MX"/>
        </w:rPr>
      </w:pPr>
      <w:r w:rsidRPr="00B83432">
        <w:rPr>
          <w:rFonts w:ascii="Arial" w:hAnsi="Arial" w:cs="Arial"/>
          <w:sz w:val="24"/>
          <w:szCs w:val="24"/>
          <w:lang w:val="es-MX"/>
        </w:rPr>
        <w:t xml:space="preserve">COHERENCIA: los programas y proyectos de la administración municipal, como de </w:t>
      </w:r>
      <w:r w:rsidR="00A478C4" w:rsidRPr="00A478C4">
        <w:rPr>
          <w:rFonts w:ascii="Arial" w:hAnsi="Arial" w:cs="Arial"/>
          <w:sz w:val="24"/>
          <w:szCs w:val="24"/>
          <w:lang w:val="es-MX"/>
        </w:rPr>
        <w:t xml:space="preserve">los Planes Estratégicos de Desarrollo Comunal formulados por las Asociaciones Comunales, </w:t>
      </w:r>
      <w:r w:rsidR="00A478C4">
        <w:rPr>
          <w:rFonts w:ascii="Arial" w:hAnsi="Arial" w:cs="Arial"/>
          <w:sz w:val="24"/>
          <w:szCs w:val="24"/>
          <w:lang w:val="es-MX"/>
        </w:rPr>
        <w:t xml:space="preserve">los </w:t>
      </w:r>
      <w:r w:rsidR="00A478C4" w:rsidRPr="00A478C4">
        <w:rPr>
          <w:rFonts w:ascii="Arial" w:hAnsi="Arial" w:cs="Arial"/>
          <w:sz w:val="24"/>
          <w:szCs w:val="24"/>
          <w:lang w:val="es-MX"/>
        </w:rPr>
        <w:t>Planes  de Desarrollo Estratégicos Comunales de la Federación Comunal</w:t>
      </w:r>
      <w:r w:rsidR="00A478C4">
        <w:rPr>
          <w:rFonts w:ascii="Arial" w:hAnsi="Arial" w:cs="Arial"/>
          <w:sz w:val="24"/>
          <w:szCs w:val="24"/>
          <w:lang w:val="es-MX"/>
        </w:rPr>
        <w:t>,</w:t>
      </w:r>
      <w:r w:rsidR="00A478C4" w:rsidRPr="00A478C4">
        <w:rPr>
          <w:rFonts w:ascii="Arial" w:hAnsi="Arial" w:cs="Arial"/>
          <w:sz w:val="24"/>
          <w:szCs w:val="24"/>
          <w:lang w:val="es-MX"/>
        </w:rPr>
        <w:t xml:space="preserve"> el Plan de Desarrollo Comunal y Comunitario de las </w:t>
      </w:r>
      <w:r w:rsidR="001A4A12">
        <w:rPr>
          <w:rFonts w:ascii="Arial" w:hAnsi="Arial" w:cs="Arial"/>
          <w:sz w:val="24"/>
          <w:szCs w:val="24"/>
          <w:lang w:val="es-MX"/>
        </w:rPr>
        <w:t>JAC</w:t>
      </w:r>
      <w:r w:rsidR="00A478C4" w:rsidRPr="00A478C4">
        <w:rPr>
          <w:rFonts w:ascii="Arial" w:hAnsi="Arial" w:cs="Arial"/>
          <w:sz w:val="24"/>
          <w:szCs w:val="24"/>
          <w:lang w:val="es-MX"/>
        </w:rPr>
        <w:t xml:space="preserve">  </w:t>
      </w:r>
      <w:r w:rsidR="00F86746" w:rsidRPr="00F86746">
        <w:rPr>
          <w:rFonts w:ascii="Arial" w:hAnsi="Arial" w:cs="Arial"/>
          <w:sz w:val="24"/>
          <w:szCs w:val="24"/>
          <w:lang w:val="es-MX"/>
        </w:rPr>
        <w:t xml:space="preserve"> y Planes Estratégicos de Desarrollo de las Comunas de las JAL</w:t>
      </w:r>
      <w:r w:rsidRPr="00B83432">
        <w:rPr>
          <w:rFonts w:ascii="Arial" w:hAnsi="Arial" w:cs="Arial"/>
          <w:sz w:val="24"/>
          <w:szCs w:val="24"/>
          <w:lang w:val="es-MX"/>
        </w:rPr>
        <w:t>, deben tener una relación efectiva con las estrategias y objetivos establecidos en el Plan de Desarrollo Municipal y su correspondiente Plan de Inversiones del periodo constitucional respectivo y del plan de ordenamiento territorial, según sus vigencias de corto, mediano y largo plazo.</w:t>
      </w:r>
    </w:p>
    <w:p w:rsidR="00D20F85" w:rsidRPr="00B83432" w:rsidRDefault="00D20F85" w:rsidP="00D20F85">
      <w:pPr>
        <w:pStyle w:val="Prrafodelista"/>
        <w:numPr>
          <w:ilvl w:val="0"/>
          <w:numId w:val="3"/>
        </w:numPr>
        <w:spacing w:after="160" w:line="360" w:lineRule="auto"/>
        <w:jc w:val="both"/>
        <w:rPr>
          <w:rFonts w:ascii="Arial" w:hAnsi="Arial" w:cs="Arial"/>
          <w:sz w:val="24"/>
          <w:szCs w:val="24"/>
          <w:lang w:val="es-MX"/>
        </w:rPr>
      </w:pPr>
      <w:r w:rsidRPr="00B83432">
        <w:rPr>
          <w:rFonts w:ascii="Arial" w:hAnsi="Arial" w:cs="Arial"/>
          <w:sz w:val="24"/>
          <w:szCs w:val="24"/>
          <w:lang w:val="es-MX"/>
        </w:rPr>
        <w:t xml:space="preserve">EFICIENCIA. Para efectos de la gestión de los procesos de participación </w:t>
      </w:r>
      <w:r>
        <w:rPr>
          <w:rFonts w:ascii="Arial" w:hAnsi="Arial" w:cs="Arial"/>
          <w:sz w:val="24"/>
          <w:szCs w:val="24"/>
          <w:lang w:val="es-MX"/>
        </w:rPr>
        <w:t>comunitaria</w:t>
      </w:r>
      <w:r w:rsidRPr="00B83432">
        <w:rPr>
          <w:rFonts w:ascii="Arial" w:hAnsi="Arial" w:cs="Arial"/>
          <w:sz w:val="24"/>
          <w:szCs w:val="24"/>
          <w:lang w:val="es-MX"/>
        </w:rPr>
        <w:t xml:space="preserve"> y de los desarrollados por </w:t>
      </w:r>
      <w:r w:rsidR="00A478C4" w:rsidRPr="00A478C4">
        <w:rPr>
          <w:rFonts w:ascii="Arial" w:hAnsi="Arial" w:cs="Arial"/>
          <w:sz w:val="24"/>
          <w:szCs w:val="24"/>
          <w:lang w:val="es-MX"/>
        </w:rPr>
        <w:t xml:space="preserve">los Planes Estratégicos de Desarrollo Comunal formulados por las Asociaciones Comunales, </w:t>
      </w:r>
      <w:r w:rsidR="00A478C4">
        <w:rPr>
          <w:rFonts w:ascii="Arial" w:hAnsi="Arial" w:cs="Arial"/>
          <w:sz w:val="24"/>
          <w:szCs w:val="24"/>
          <w:lang w:val="es-MX"/>
        </w:rPr>
        <w:t xml:space="preserve">los </w:t>
      </w:r>
      <w:r w:rsidR="00A478C4" w:rsidRPr="00A478C4">
        <w:rPr>
          <w:rFonts w:ascii="Arial" w:hAnsi="Arial" w:cs="Arial"/>
          <w:sz w:val="24"/>
          <w:szCs w:val="24"/>
          <w:lang w:val="es-MX"/>
        </w:rPr>
        <w:t>Planes  de Desarrollo Estratégicos Comunales de la Federación Comunal</w:t>
      </w:r>
      <w:r w:rsidR="00A478C4">
        <w:rPr>
          <w:rFonts w:ascii="Arial" w:hAnsi="Arial" w:cs="Arial"/>
          <w:sz w:val="24"/>
          <w:szCs w:val="24"/>
          <w:lang w:val="es-MX"/>
        </w:rPr>
        <w:t>,</w:t>
      </w:r>
      <w:r w:rsidR="00A478C4" w:rsidRPr="00A478C4">
        <w:rPr>
          <w:rFonts w:ascii="Arial" w:hAnsi="Arial" w:cs="Arial"/>
          <w:sz w:val="24"/>
          <w:szCs w:val="24"/>
          <w:lang w:val="es-MX"/>
        </w:rPr>
        <w:t xml:space="preserve"> el Plan de Desarrollo Comunal y Comunitario de las </w:t>
      </w:r>
      <w:r w:rsidR="001A4A12">
        <w:rPr>
          <w:rFonts w:ascii="Arial" w:hAnsi="Arial" w:cs="Arial"/>
          <w:sz w:val="24"/>
          <w:szCs w:val="24"/>
          <w:lang w:val="es-MX"/>
        </w:rPr>
        <w:t>JAC</w:t>
      </w:r>
      <w:r w:rsidR="00A478C4" w:rsidRPr="00A478C4">
        <w:rPr>
          <w:rFonts w:ascii="Arial" w:hAnsi="Arial" w:cs="Arial"/>
          <w:sz w:val="24"/>
          <w:szCs w:val="24"/>
          <w:lang w:val="es-MX"/>
        </w:rPr>
        <w:t xml:space="preserve">  </w:t>
      </w:r>
      <w:r w:rsidR="00F86746" w:rsidRPr="00F86746">
        <w:rPr>
          <w:rFonts w:ascii="Arial" w:hAnsi="Arial" w:cs="Arial"/>
          <w:sz w:val="24"/>
          <w:szCs w:val="24"/>
          <w:lang w:val="es-MX"/>
        </w:rPr>
        <w:t>y Planes Estratégicos de Desarrollo de las Comunas de las JAL</w:t>
      </w:r>
      <w:r w:rsidRPr="00B83432">
        <w:rPr>
          <w:rFonts w:ascii="Arial" w:hAnsi="Arial" w:cs="Arial"/>
          <w:sz w:val="24"/>
          <w:szCs w:val="24"/>
          <w:lang w:val="es-MX"/>
        </w:rPr>
        <w:t xml:space="preserve">, </w:t>
      </w:r>
      <w:r w:rsidR="00A478C4">
        <w:rPr>
          <w:rFonts w:ascii="Arial" w:hAnsi="Arial" w:cs="Arial"/>
          <w:sz w:val="24"/>
          <w:szCs w:val="24"/>
          <w:lang w:val="es-MX"/>
        </w:rPr>
        <w:t xml:space="preserve">es </w:t>
      </w:r>
      <w:r w:rsidRPr="00B83432">
        <w:rPr>
          <w:rFonts w:ascii="Arial" w:hAnsi="Arial" w:cs="Arial"/>
          <w:sz w:val="24"/>
          <w:szCs w:val="24"/>
          <w:lang w:val="es-MX"/>
        </w:rPr>
        <w:t xml:space="preserve"> buscar la mayor eficiencia asumida como la relación entre los recursos utilizados en un proceso y los logros conseguidos con el mismo, procurando siempre la mejor utilización de los recursos.</w:t>
      </w:r>
    </w:p>
    <w:p w:rsidR="00D20F85" w:rsidRPr="00B83432" w:rsidRDefault="00D20F85" w:rsidP="00D20F85">
      <w:pPr>
        <w:pStyle w:val="Prrafodelista"/>
        <w:numPr>
          <w:ilvl w:val="0"/>
          <w:numId w:val="3"/>
        </w:numPr>
        <w:spacing w:after="160" w:line="360" w:lineRule="auto"/>
        <w:jc w:val="both"/>
        <w:rPr>
          <w:rFonts w:ascii="Arial" w:hAnsi="Arial" w:cs="Arial"/>
          <w:sz w:val="24"/>
          <w:szCs w:val="24"/>
          <w:lang w:val="es-MX"/>
        </w:rPr>
      </w:pPr>
      <w:r w:rsidRPr="00B83432">
        <w:rPr>
          <w:rFonts w:ascii="Arial" w:hAnsi="Arial" w:cs="Arial"/>
          <w:sz w:val="24"/>
          <w:szCs w:val="24"/>
          <w:lang w:val="es-MX"/>
        </w:rPr>
        <w:t xml:space="preserve">ENFOQUE TERRITORIAL. La gestión de las políticas públicas locales y las estrategias, programas y proyectos de </w:t>
      </w:r>
      <w:r w:rsidR="00A478C4" w:rsidRPr="00A478C4">
        <w:rPr>
          <w:rFonts w:ascii="Arial" w:hAnsi="Arial" w:cs="Arial"/>
          <w:sz w:val="24"/>
          <w:szCs w:val="24"/>
          <w:lang w:val="es-MX"/>
        </w:rPr>
        <w:t>los Planes Estratégicos de Desarrollo Comunal formulados por las Asociaciones Comunales,</w:t>
      </w:r>
      <w:r w:rsidR="00A478C4">
        <w:rPr>
          <w:rFonts w:ascii="Arial" w:hAnsi="Arial" w:cs="Arial"/>
          <w:sz w:val="24"/>
          <w:szCs w:val="24"/>
          <w:lang w:val="es-MX"/>
        </w:rPr>
        <w:t xml:space="preserve"> </w:t>
      </w:r>
      <w:r w:rsidR="000A6AB1">
        <w:rPr>
          <w:rFonts w:ascii="Arial" w:hAnsi="Arial" w:cs="Arial"/>
          <w:sz w:val="24"/>
          <w:szCs w:val="24"/>
          <w:lang w:val="es-MX"/>
        </w:rPr>
        <w:t xml:space="preserve">los </w:t>
      </w:r>
      <w:r w:rsidR="000A6AB1" w:rsidRPr="00A478C4">
        <w:rPr>
          <w:rFonts w:ascii="Arial" w:hAnsi="Arial" w:cs="Arial"/>
          <w:sz w:val="24"/>
          <w:szCs w:val="24"/>
          <w:lang w:val="es-MX"/>
        </w:rPr>
        <w:t>Planes de</w:t>
      </w:r>
      <w:r w:rsidR="00A478C4" w:rsidRPr="00A478C4">
        <w:rPr>
          <w:rFonts w:ascii="Arial" w:hAnsi="Arial" w:cs="Arial"/>
          <w:sz w:val="24"/>
          <w:szCs w:val="24"/>
          <w:lang w:val="es-MX"/>
        </w:rPr>
        <w:t xml:space="preserve"> Desarrollo Estratégicos Comunales de la Federación Comunal</w:t>
      </w:r>
      <w:r w:rsidR="00A478C4">
        <w:rPr>
          <w:rFonts w:ascii="Arial" w:hAnsi="Arial" w:cs="Arial"/>
          <w:sz w:val="24"/>
          <w:szCs w:val="24"/>
          <w:lang w:val="es-MX"/>
        </w:rPr>
        <w:t xml:space="preserve">, </w:t>
      </w:r>
      <w:r w:rsidR="00A478C4" w:rsidRPr="00A478C4">
        <w:rPr>
          <w:rFonts w:ascii="Arial" w:hAnsi="Arial" w:cs="Arial"/>
          <w:sz w:val="24"/>
          <w:szCs w:val="24"/>
          <w:lang w:val="es-MX"/>
        </w:rPr>
        <w:t xml:space="preserve">el Plan de Desarrollo Comunal y Comunitario de las </w:t>
      </w:r>
      <w:r w:rsidR="000A6AB1">
        <w:rPr>
          <w:rFonts w:ascii="Arial" w:hAnsi="Arial" w:cs="Arial"/>
          <w:sz w:val="24"/>
          <w:szCs w:val="24"/>
          <w:lang w:val="es-MX"/>
        </w:rPr>
        <w:t>JAC</w:t>
      </w:r>
      <w:r w:rsidR="000A6AB1" w:rsidRPr="00A478C4">
        <w:rPr>
          <w:rFonts w:ascii="Arial" w:hAnsi="Arial" w:cs="Arial"/>
          <w:sz w:val="24"/>
          <w:szCs w:val="24"/>
          <w:lang w:val="es-MX"/>
        </w:rPr>
        <w:t xml:space="preserve"> y</w:t>
      </w:r>
      <w:r w:rsidR="00F86746" w:rsidRPr="00F86746">
        <w:rPr>
          <w:rFonts w:ascii="Arial" w:hAnsi="Arial" w:cs="Arial"/>
          <w:sz w:val="24"/>
          <w:szCs w:val="24"/>
          <w:lang w:val="es-MX"/>
        </w:rPr>
        <w:t xml:space="preserve"> Planes Estratégicos de Desarrollo de las Comunas de las JAL</w:t>
      </w:r>
      <w:r w:rsidRPr="00B83432">
        <w:rPr>
          <w:rFonts w:ascii="Arial" w:hAnsi="Arial" w:cs="Arial"/>
          <w:sz w:val="24"/>
          <w:szCs w:val="24"/>
          <w:lang w:val="es-MX"/>
        </w:rPr>
        <w:t>, deberán responder en todo ca</w:t>
      </w:r>
      <w:r>
        <w:rPr>
          <w:rFonts w:ascii="Arial" w:hAnsi="Arial" w:cs="Arial"/>
          <w:sz w:val="24"/>
          <w:szCs w:val="24"/>
          <w:lang w:val="es-MX"/>
        </w:rPr>
        <w:t>s</w:t>
      </w:r>
      <w:r w:rsidRPr="00B83432">
        <w:rPr>
          <w:rFonts w:ascii="Arial" w:hAnsi="Arial" w:cs="Arial"/>
          <w:sz w:val="24"/>
          <w:szCs w:val="24"/>
          <w:lang w:val="es-MX"/>
        </w:rPr>
        <w:t xml:space="preserve">o a enfoque poblacional, desde tres perspectivas. A) asumiendo que el territorio es producto de una construcción social B) definiendo y priorizando las acciones y recursos a partir de un diagnóstico y una contextualización nacional, regional y local para promover el desarrollo y reducir impactos de situaciones adversa C) destacando el papel de la cooperación de los agentes públicos, privados, académicos y comunitarios para alcanzar mejores condiciones de desarrollo. </w:t>
      </w:r>
    </w:p>
    <w:p w:rsidR="00D20F85" w:rsidRPr="00B83432" w:rsidRDefault="00D20F85" w:rsidP="00D20F85">
      <w:pPr>
        <w:pStyle w:val="Prrafodelista"/>
        <w:numPr>
          <w:ilvl w:val="0"/>
          <w:numId w:val="3"/>
        </w:numPr>
        <w:spacing w:after="160" w:line="360" w:lineRule="auto"/>
        <w:jc w:val="both"/>
        <w:rPr>
          <w:rFonts w:ascii="Arial" w:hAnsi="Arial" w:cs="Arial"/>
          <w:sz w:val="24"/>
          <w:szCs w:val="24"/>
          <w:lang w:val="es-MX"/>
        </w:rPr>
      </w:pPr>
      <w:r w:rsidRPr="00B83432">
        <w:rPr>
          <w:rFonts w:ascii="Arial" w:hAnsi="Arial" w:cs="Arial"/>
          <w:sz w:val="24"/>
          <w:szCs w:val="24"/>
          <w:lang w:val="es-MX"/>
        </w:rPr>
        <w:t>DIALOGO SOCIAL: el dialogo social es un mecanismo democrático para la participación c</w:t>
      </w:r>
      <w:r>
        <w:rPr>
          <w:rFonts w:ascii="Arial" w:hAnsi="Arial" w:cs="Arial"/>
          <w:sz w:val="24"/>
          <w:szCs w:val="24"/>
          <w:lang w:val="es-MX"/>
        </w:rPr>
        <w:t>omunitaria</w:t>
      </w:r>
      <w:r w:rsidRPr="00B83432">
        <w:rPr>
          <w:rFonts w:ascii="Arial" w:hAnsi="Arial" w:cs="Arial"/>
          <w:sz w:val="24"/>
          <w:szCs w:val="24"/>
          <w:lang w:val="es-MX"/>
        </w:rPr>
        <w:t xml:space="preserve"> y el fortalecimiento de las organizaciones de la sociedad civil con el objetivo de promover la interacción, comunicación, consulta y seguimiento de políticas públicas a nivel territorial. </w:t>
      </w:r>
    </w:p>
    <w:p w:rsidR="00D20F85" w:rsidRDefault="00D20F85" w:rsidP="00D20F85">
      <w:pPr>
        <w:spacing w:line="360" w:lineRule="auto"/>
        <w:jc w:val="both"/>
        <w:rPr>
          <w:rFonts w:ascii="Arial" w:hAnsi="Arial" w:cs="Arial"/>
          <w:sz w:val="24"/>
          <w:szCs w:val="24"/>
          <w:lang w:val="es-MX"/>
        </w:rPr>
      </w:pPr>
      <w:bookmarkStart w:id="5" w:name="_Hlk198924714"/>
      <w:r>
        <w:rPr>
          <w:rFonts w:ascii="Arial" w:hAnsi="Arial" w:cs="Arial"/>
          <w:sz w:val="24"/>
          <w:szCs w:val="24"/>
          <w:lang w:val="es-MX"/>
        </w:rPr>
        <w:lastRenderedPageBreak/>
        <w:t>ARTÍCULO</w:t>
      </w:r>
      <w:r w:rsidRPr="00B83432">
        <w:rPr>
          <w:rFonts w:ascii="Arial" w:hAnsi="Arial" w:cs="Arial"/>
          <w:sz w:val="24"/>
          <w:szCs w:val="24"/>
          <w:lang w:val="es-MX"/>
        </w:rPr>
        <w:t xml:space="preserve"> 6. AMBITO DE APLICACIÓN</w:t>
      </w:r>
      <w:bookmarkEnd w:id="5"/>
      <w:r w:rsidRPr="00B83432">
        <w:rPr>
          <w:rFonts w:ascii="Arial" w:hAnsi="Arial" w:cs="Arial"/>
          <w:sz w:val="24"/>
          <w:szCs w:val="24"/>
          <w:lang w:val="es-MX"/>
        </w:rPr>
        <w:t>: El presente Acuerdo determina su ámbito de aplicación en lo referente a la debida articulación del Plan de Desarrollo</w:t>
      </w:r>
      <w:r w:rsidR="008454F8">
        <w:rPr>
          <w:rFonts w:ascii="Arial" w:hAnsi="Arial" w:cs="Arial"/>
          <w:sz w:val="24"/>
          <w:szCs w:val="24"/>
          <w:lang w:val="es-MX"/>
        </w:rPr>
        <w:t xml:space="preserve"> del Municipio de Armenia </w:t>
      </w:r>
      <w:r w:rsidR="00FA5B26">
        <w:rPr>
          <w:rFonts w:ascii="Arial" w:hAnsi="Arial" w:cs="Arial"/>
          <w:sz w:val="24"/>
          <w:szCs w:val="24"/>
          <w:lang w:val="es-MX"/>
        </w:rPr>
        <w:t>y el  Presupuesto General del Municipio de Armenia</w:t>
      </w:r>
      <w:r>
        <w:rPr>
          <w:rFonts w:ascii="Arial" w:hAnsi="Arial" w:cs="Arial"/>
          <w:sz w:val="24"/>
          <w:szCs w:val="24"/>
          <w:lang w:val="es-MX"/>
        </w:rPr>
        <w:t xml:space="preserve"> </w:t>
      </w:r>
      <w:r w:rsidRPr="00B83432">
        <w:rPr>
          <w:rFonts w:ascii="Arial" w:hAnsi="Arial" w:cs="Arial"/>
          <w:sz w:val="24"/>
          <w:szCs w:val="24"/>
          <w:lang w:val="es-MX"/>
        </w:rPr>
        <w:t xml:space="preserve">y sus respectivos planes de acción del sector central y descentralizado con </w:t>
      </w:r>
      <w:r w:rsidR="00A478C4" w:rsidRPr="00A478C4">
        <w:rPr>
          <w:rFonts w:ascii="Arial" w:hAnsi="Arial" w:cs="Arial"/>
          <w:sz w:val="24"/>
          <w:szCs w:val="24"/>
          <w:lang w:val="es-MX"/>
        </w:rPr>
        <w:t>los Planes Estratégicos de Desarrollo Comunal formulados por las Asociaciones Comunales, Planes  de Desarrollo Estratégicos Comunales de la Federación Comunal</w:t>
      </w:r>
      <w:r w:rsidR="00A478C4">
        <w:rPr>
          <w:rFonts w:ascii="Arial" w:hAnsi="Arial" w:cs="Arial"/>
          <w:sz w:val="24"/>
          <w:szCs w:val="24"/>
          <w:lang w:val="es-MX"/>
        </w:rPr>
        <w:t>,</w:t>
      </w:r>
      <w:r w:rsidR="00A478C4" w:rsidRPr="00A478C4">
        <w:rPr>
          <w:rFonts w:ascii="Arial" w:hAnsi="Arial" w:cs="Arial"/>
          <w:sz w:val="24"/>
          <w:szCs w:val="24"/>
          <w:lang w:val="es-MX"/>
        </w:rPr>
        <w:t xml:space="preserve"> el Plan de Desarrollo Comunal y Comunitario de las </w:t>
      </w:r>
      <w:r w:rsidR="001A4A12">
        <w:rPr>
          <w:rFonts w:ascii="Arial" w:hAnsi="Arial" w:cs="Arial"/>
          <w:sz w:val="24"/>
          <w:szCs w:val="24"/>
          <w:lang w:val="es-MX"/>
        </w:rPr>
        <w:t>JAC</w:t>
      </w:r>
      <w:r w:rsidR="00A478C4" w:rsidRPr="00A478C4">
        <w:rPr>
          <w:rFonts w:ascii="Arial" w:hAnsi="Arial" w:cs="Arial"/>
          <w:sz w:val="24"/>
          <w:szCs w:val="24"/>
          <w:lang w:val="es-MX"/>
        </w:rPr>
        <w:t xml:space="preserve">  </w:t>
      </w:r>
      <w:r w:rsidRPr="00B83432">
        <w:rPr>
          <w:rFonts w:ascii="Arial" w:hAnsi="Arial" w:cs="Arial"/>
          <w:sz w:val="24"/>
          <w:szCs w:val="24"/>
          <w:lang w:val="es-MX"/>
        </w:rPr>
        <w:t>y l</w:t>
      </w:r>
      <w:r>
        <w:rPr>
          <w:rFonts w:ascii="Arial" w:hAnsi="Arial" w:cs="Arial"/>
          <w:sz w:val="24"/>
          <w:szCs w:val="24"/>
          <w:lang w:val="es-MX"/>
        </w:rPr>
        <w:t xml:space="preserve">os Planes Estratégicos de desarrollo de las Comunas de las </w:t>
      </w:r>
      <w:r w:rsidRPr="00B83432">
        <w:rPr>
          <w:rFonts w:ascii="Arial" w:hAnsi="Arial" w:cs="Arial"/>
          <w:sz w:val="24"/>
          <w:szCs w:val="24"/>
          <w:lang w:val="es-MX"/>
        </w:rPr>
        <w:t xml:space="preserve"> JAL, por lo tanto, aplica para todas las entidades de la Administración Municipal, tanto del nivel central de la Alcaldía de </w:t>
      </w:r>
      <w:r>
        <w:rPr>
          <w:rFonts w:ascii="Arial" w:hAnsi="Arial" w:cs="Arial"/>
          <w:sz w:val="24"/>
          <w:szCs w:val="24"/>
          <w:lang w:val="es-MX"/>
        </w:rPr>
        <w:t>Armenia,</w:t>
      </w:r>
      <w:r w:rsidRPr="00B83432">
        <w:rPr>
          <w:rFonts w:ascii="Arial" w:hAnsi="Arial" w:cs="Arial"/>
          <w:sz w:val="24"/>
          <w:szCs w:val="24"/>
          <w:lang w:val="es-MX"/>
        </w:rPr>
        <w:t xml:space="preserve"> sector descentralizado y demás instituciones públicas del orden municipal.</w:t>
      </w:r>
    </w:p>
    <w:p w:rsidR="00D20F85" w:rsidRDefault="00D20F85" w:rsidP="00D20F85">
      <w:pPr>
        <w:spacing w:line="360" w:lineRule="auto"/>
        <w:jc w:val="center"/>
        <w:rPr>
          <w:rFonts w:ascii="Arial" w:hAnsi="Arial" w:cs="Arial"/>
          <w:sz w:val="24"/>
          <w:szCs w:val="24"/>
          <w:lang w:val="es-MX"/>
        </w:rPr>
      </w:pPr>
      <w:r>
        <w:rPr>
          <w:rFonts w:ascii="Arial" w:hAnsi="Arial" w:cs="Arial"/>
          <w:sz w:val="24"/>
          <w:szCs w:val="24"/>
          <w:lang w:val="es-MX"/>
        </w:rPr>
        <w:t>TITULO II</w:t>
      </w:r>
    </w:p>
    <w:p w:rsidR="00D20F85" w:rsidRDefault="00D20F85" w:rsidP="00D20F85">
      <w:pPr>
        <w:spacing w:line="360" w:lineRule="auto"/>
        <w:jc w:val="center"/>
        <w:rPr>
          <w:rFonts w:ascii="Arial" w:hAnsi="Arial" w:cs="Arial"/>
          <w:sz w:val="24"/>
          <w:szCs w:val="24"/>
          <w:lang w:val="es-MX"/>
        </w:rPr>
      </w:pPr>
      <w:r>
        <w:rPr>
          <w:rFonts w:ascii="Arial" w:hAnsi="Arial" w:cs="Arial"/>
          <w:sz w:val="24"/>
          <w:szCs w:val="24"/>
          <w:lang w:val="es-MX"/>
        </w:rPr>
        <w:t>CAPÍTULO I</w:t>
      </w:r>
    </w:p>
    <w:p w:rsidR="00D20F85" w:rsidRPr="00B83432" w:rsidRDefault="00D20F85" w:rsidP="00D20F85">
      <w:pPr>
        <w:spacing w:line="360" w:lineRule="auto"/>
        <w:jc w:val="center"/>
        <w:rPr>
          <w:rFonts w:ascii="Arial" w:hAnsi="Arial" w:cs="Arial"/>
          <w:sz w:val="24"/>
          <w:szCs w:val="24"/>
          <w:lang w:val="es-MX"/>
        </w:rPr>
      </w:pPr>
      <w:r>
        <w:rPr>
          <w:rFonts w:ascii="Arial" w:hAnsi="Arial" w:cs="Arial"/>
          <w:sz w:val="24"/>
          <w:szCs w:val="24"/>
          <w:lang w:val="es-MX"/>
        </w:rPr>
        <w:t>DE LAS ÁREAS DE INTERVENCION PARA LA PARTICIPACIÓN COMUNITARIA</w:t>
      </w:r>
    </w:p>
    <w:p w:rsidR="00D20F85" w:rsidRPr="00B83432" w:rsidRDefault="00D20F85" w:rsidP="00D20F85">
      <w:pPr>
        <w:spacing w:line="360" w:lineRule="auto"/>
        <w:jc w:val="both"/>
        <w:rPr>
          <w:rFonts w:ascii="Arial" w:hAnsi="Arial" w:cs="Arial"/>
          <w:sz w:val="24"/>
          <w:szCs w:val="24"/>
          <w:lang w:val="es-MX"/>
        </w:rPr>
      </w:pPr>
      <w:bookmarkStart w:id="6" w:name="_Hlk198924740"/>
      <w:bookmarkStart w:id="7" w:name="_Hlk201569926"/>
      <w:r>
        <w:rPr>
          <w:rFonts w:ascii="Arial" w:hAnsi="Arial" w:cs="Arial"/>
          <w:sz w:val="24"/>
          <w:szCs w:val="24"/>
          <w:lang w:val="es-MX"/>
        </w:rPr>
        <w:t>ARTÍCULO</w:t>
      </w:r>
      <w:r w:rsidRPr="00B83432">
        <w:rPr>
          <w:rFonts w:ascii="Arial" w:hAnsi="Arial" w:cs="Arial"/>
          <w:sz w:val="24"/>
          <w:szCs w:val="24"/>
          <w:lang w:val="es-MX"/>
        </w:rPr>
        <w:t xml:space="preserve"> 7: </w:t>
      </w:r>
      <w:r>
        <w:rPr>
          <w:rFonts w:ascii="Arial" w:hAnsi="Arial" w:cs="Arial"/>
          <w:sz w:val="24"/>
          <w:szCs w:val="24"/>
          <w:lang w:val="es-MX"/>
        </w:rPr>
        <w:t>Á</w:t>
      </w:r>
      <w:r w:rsidRPr="00B83432">
        <w:rPr>
          <w:rFonts w:ascii="Arial" w:hAnsi="Arial" w:cs="Arial"/>
          <w:sz w:val="24"/>
          <w:szCs w:val="24"/>
          <w:lang w:val="es-MX"/>
        </w:rPr>
        <w:t xml:space="preserve">REA DE </w:t>
      </w:r>
      <w:r>
        <w:rPr>
          <w:rFonts w:ascii="Arial" w:hAnsi="Arial" w:cs="Arial"/>
          <w:sz w:val="24"/>
          <w:szCs w:val="24"/>
          <w:lang w:val="es-MX"/>
        </w:rPr>
        <w:t>PARTICIPACIÓN</w:t>
      </w:r>
      <w:r w:rsidRPr="00B83432">
        <w:rPr>
          <w:rFonts w:ascii="Arial" w:hAnsi="Arial" w:cs="Arial"/>
          <w:sz w:val="24"/>
          <w:szCs w:val="24"/>
          <w:lang w:val="es-MX"/>
        </w:rPr>
        <w:t xml:space="preserve"> COMUNITARIA URBANA</w:t>
      </w:r>
      <w:bookmarkEnd w:id="6"/>
      <w:r w:rsidRPr="00B83432">
        <w:rPr>
          <w:rFonts w:ascii="Arial" w:hAnsi="Arial" w:cs="Arial"/>
          <w:sz w:val="24"/>
          <w:szCs w:val="24"/>
          <w:lang w:val="es-MX"/>
        </w:rPr>
        <w:t>: Para efectos de la participación comunitaria en el suelo urbano</w:t>
      </w:r>
      <w:r>
        <w:rPr>
          <w:rFonts w:ascii="Arial" w:hAnsi="Arial" w:cs="Arial"/>
          <w:sz w:val="24"/>
          <w:szCs w:val="24"/>
          <w:lang w:val="es-MX"/>
        </w:rPr>
        <w:t>,</w:t>
      </w:r>
      <w:r w:rsidRPr="00B83432">
        <w:rPr>
          <w:rFonts w:ascii="Arial" w:hAnsi="Arial" w:cs="Arial"/>
          <w:sz w:val="24"/>
          <w:szCs w:val="24"/>
          <w:lang w:val="es-MX"/>
        </w:rPr>
        <w:t xml:space="preserve"> se asume la división política administrativa de </w:t>
      </w:r>
      <w:r>
        <w:rPr>
          <w:rFonts w:ascii="Arial" w:hAnsi="Arial" w:cs="Arial"/>
          <w:sz w:val="24"/>
          <w:szCs w:val="24"/>
          <w:lang w:val="es-MX"/>
        </w:rPr>
        <w:t xml:space="preserve">Armenia </w:t>
      </w:r>
      <w:r w:rsidRPr="00B83432">
        <w:rPr>
          <w:rFonts w:ascii="Arial" w:hAnsi="Arial" w:cs="Arial"/>
          <w:sz w:val="24"/>
          <w:szCs w:val="24"/>
          <w:lang w:val="es-MX"/>
        </w:rPr>
        <w:t>en comunas y barrio, definida en los artículos 81 (plano 21) y 82, y los parágrafos 1, 2, 3 y 4 de este último, del Acuerdo 019 del 2009, por medio del cual se adoptó el Plan de Ordenamiento Territorial.</w:t>
      </w:r>
    </w:p>
    <w:p w:rsidR="00D20F85" w:rsidRPr="00B83432" w:rsidRDefault="00D20F85" w:rsidP="00D20F85">
      <w:pPr>
        <w:spacing w:line="360" w:lineRule="auto"/>
        <w:jc w:val="both"/>
        <w:rPr>
          <w:rFonts w:ascii="Arial" w:hAnsi="Arial" w:cs="Arial"/>
          <w:sz w:val="24"/>
          <w:szCs w:val="24"/>
          <w:lang w:val="es-MX"/>
        </w:rPr>
      </w:pPr>
      <w:bookmarkStart w:id="8" w:name="_Hlk198924766"/>
      <w:bookmarkEnd w:id="7"/>
      <w:r>
        <w:rPr>
          <w:rFonts w:ascii="Arial" w:hAnsi="Arial" w:cs="Arial"/>
          <w:sz w:val="24"/>
          <w:szCs w:val="24"/>
          <w:lang w:val="es-MX"/>
        </w:rPr>
        <w:t>ARTÍCULO</w:t>
      </w:r>
      <w:r w:rsidRPr="00B83432">
        <w:rPr>
          <w:rFonts w:ascii="Arial" w:hAnsi="Arial" w:cs="Arial"/>
          <w:sz w:val="24"/>
          <w:szCs w:val="24"/>
          <w:lang w:val="es-MX"/>
        </w:rPr>
        <w:t xml:space="preserve"> 8: </w:t>
      </w:r>
      <w:r>
        <w:rPr>
          <w:rFonts w:ascii="Arial" w:hAnsi="Arial" w:cs="Arial"/>
          <w:sz w:val="24"/>
          <w:szCs w:val="24"/>
          <w:lang w:val="es-MX"/>
        </w:rPr>
        <w:t>Á</w:t>
      </w:r>
      <w:r w:rsidRPr="00B83432">
        <w:rPr>
          <w:rFonts w:ascii="Arial" w:hAnsi="Arial" w:cs="Arial"/>
          <w:sz w:val="24"/>
          <w:szCs w:val="24"/>
          <w:lang w:val="es-MX"/>
        </w:rPr>
        <w:t xml:space="preserve">REAS DE LA </w:t>
      </w:r>
      <w:r>
        <w:rPr>
          <w:rFonts w:ascii="Arial" w:hAnsi="Arial" w:cs="Arial"/>
          <w:sz w:val="24"/>
          <w:szCs w:val="24"/>
          <w:lang w:val="es-MX"/>
        </w:rPr>
        <w:t>PARTICIPACIÓN</w:t>
      </w:r>
      <w:r w:rsidRPr="00B83432">
        <w:rPr>
          <w:rFonts w:ascii="Arial" w:hAnsi="Arial" w:cs="Arial"/>
          <w:sz w:val="24"/>
          <w:szCs w:val="24"/>
          <w:lang w:val="es-MX"/>
        </w:rPr>
        <w:t xml:space="preserve"> COMUNITARIA RURAL</w:t>
      </w:r>
      <w:bookmarkEnd w:id="8"/>
      <w:r w:rsidRPr="00B83432">
        <w:rPr>
          <w:rFonts w:ascii="Arial" w:hAnsi="Arial" w:cs="Arial"/>
          <w:sz w:val="24"/>
          <w:szCs w:val="24"/>
          <w:lang w:val="es-MX"/>
        </w:rPr>
        <w:t>. Para efectos de la participación comunitaria en el suelo rural</w:t>
      </w:r>
      <w:r>
        <w:rPr>
          <w:rFonts w:ascii="Arial" w:hAnsi="Arial" w:cs="Arial"/>
          <w:sz w:val="24"/>
          <w:szCs w:val="24"/>
          <w:lang w:val="es-MX"/>
        </w:rPr>
        <w:t>,</w:t>
      </w:r>
      <w:r w:rsidRPr="00B83432">
        <w:rPr>
          <w:rFonts w:ascii="Arial" w:hAnsi="Arial" w:cs="Arial"/>
          <w:sz w:val="24"/>
          <w:szCs w:val="24"/>
          <w:lang w:val="es-MX"/>
        </w:rPr>
        <w:t xml:space="preserve"> se asume la delimitación rural de veredas, plano 22 estipulada en el artículo 186 del Acuerdo 019 del 2009, por medio del cual se adoptó el Plan de Ordenamiento Territorial.</w:t>
      </w:r>
    </w:p>
    <w:p w:rsidR="00D20F85" w:rsidRPr="00B83432" w:rsidRDefault="00D20F85" w:rsidP="00D20F85">
      <w:pPr>
        <w:spacing w:line="360" w:lineRule="auto"/>
        <w:jc w:val="both"/>
        <w:rPr>
          <w:rFonts w:ascii="Arial" w:hAnsi="Arial" w:cs="Arial"/>
          <w:sz w:val="24"/>
          <w:szCs w:val="24"/>
          <w:lang w:val="es-MX"/>
        </w:rPr>
      </w:pPr>
      <w:bookmarkStart w:id="9" w:name="_Hlk198924790"/>
      <w:r>
        <w:rPr>
          <w:rFonts w:ascii="Arial" w:hAnsi="Arial" w:cs="Arial"/>
          <w:sz w:val="24"/>
          <w:szCs w:val="24"/>
          <w:lang w:val="es-MX"/>
        </w:rPr>
        <w:t>ARTÍCULO</w:t>
      </w:r>
      <w:r w:rsidRPr="00B83432">
        <w:rPr>
          <w:rFonts w:ascii="Arial" w:hAnsi="Arial" w:cs="Arial"/>
          <w:sz w:val="24"/>
          <w:szCs w:val="24"/>
          <w:lang w:val="es-MX"/>
        </w:rPr>
        <w:t xml:space="preserve">  9: CONSOLIDACION DE LAS </w:t>
      </w:r>
      <w:r>
        <w:rPr>
          <w:rFonts w:ascii="Arial" w:hAnsi="Arial" w:cs="Arial"/>
          <w:sz w:val="24"/>
          <w:szCs w:val="24"/>
          <w:lang w:val="es-MX"/>
        </w:rPr>
        <w:t>Á</w:t>
      </w:r>
      <w:r w:rsidRPr="00B83432">
        <w:rPr>
          <w:rFonts w:ascii="Arial" w:hAnsi="Arial" w:cs="Arial"/>
          <w:sz w:val="24"/>
          <w:szCs w:val="24"/>
          <w:lang w:val="es-MX"/>
        </w:rPr>
        <w:t>REAS DE INTERVENCI</w:t>
      </w:r>
      <w:r>
        <w:rPr>
          <w:rFonts w:ascii="Arial" w:hAnsi="Arial" w:cs="Arial"/>
          <w:sz w:val="24"/>
          <w:szCs w:val="24"/>
          <w:lang w:val="es-MX"/>
        </w:rPr>
        <w:t>Ó</w:t>
      </w:r>
      <w:r w:rsidRPr="00B83432">
        <w:rPr>
          <w:rFonts w:ascii="Arial" w:hAnsi="Arial" w:cs="Arial"/>
          <w:sz w:val="24"/>
          <w:szCs w:val="24"/>
          <w:lang w:val="es-MX"/>
        </w:rPr>
        <w:t xml:space="preserve">N PARA LA </w:t>
      </w:r>
      <w:r>
        <w:rPr>
          <w:rFonts w:ascii="Arial" w:hAnsi="Arial" w:cs="Arial"/>
          <w:sz w:val="24"/>
          <w:szCs w:val="24"/>
          <w:lang w:val="es-MX"/>
        </w:rPr>
        <w:t>PARTICIPACIÓN</w:t>
      </w:r>
      <w:r w:rsidRPr="00B83432">
        <w:rPr>
          <w:rFonts w:ascii="Arial" w:hAnsi="Arial" w:cs="Arial"/>
          <w:sz w:val="24"/>
          <w:szCs w:val="24"/>
          <w:lang w:val="es-MX"/>
        </w:rPr>
        <w:t xml:space="preserve"> COMUNITARIA</w:t>
      </w:r>
      <w:bookmarkEnd w:id="9"/>
      <w:r w:rsidRPr="00B83432">
        <w:rPr>
          <w:rFonts w:ascii="Arial" w:hAnsi="Arial" w:cs="Arial"/>
          <w:sz w:val="24"/>
          <w:szCs w:val="24"/>
          <w:lang w:val="es-MX"/>
        </w:rPr>
        <w:t xml:space="preserve">: para la aplicación del presente Acuerdo se describen las áreas de intervención para la participación comunitaria establecidas en los artículos 7 y 8 del presente acuerdo.    </w:t>
      </w:r>
    </w:p>
    <w:p w:rsidR="00D20F85" w:rsidRDefault="00D20F85" w:rsidP="00D20F85">
      <w:pPr>
        <w:spacing w:line="360" w:lineRule="auto"/>
        <w:jc w:val="both"/>
        <w:rPr>
          <w:rFonts w:ascii="Arial" w:hAnsi="Arial" w:cs="Arial"/>
          <w:sz w:val="24"/>
          <w:szCs w:val="24"/>
        </w:rPr>
      </w:pPr>
      <w:r w:rsidRPr="00B83432">
        <w:rPr>
          <w:rFonts w:ascii="Arial" w:hAnsi="Arial" w:cs="Arial"/>
          <w:sz w:val="24"/>
          <w:szCs w:val="24"/>
          <w:lang w:val="es-MX"/>
        </w:rPr>
        <w:t xml:space="preserve"> </w:t>
      </w:r>
      <w:r>
        <w:rPr>
          <w:rFonts w:ascii="Arial" w:hAnsi="Arial" w:cs="Arial"/>
          <w:sz w:val="24"/>
          <w:szCs w:val="24"/>
        </w:rPr>
        <w:t>ARTÍCULO</w:t>
      </w:r>
      <w:r w:rsidRPr="00B83432">
        <w:rPr>
          <w:rFonts w:ascii="Arial" w:hAnsi="Arial" w:cs="Arial"/>
          <w:sz w:val="24"/>
          <w:szCs w:val="24"/>
        </w:rPr>
        <w:t xml:space="preserve"> 10:  LAS  JUNTA DE ACCI</w:t>
      </w:r>
      <w:r>
        <w:rPr>
          <w:rFonts w:ascii="Arial" w:hAnsi="Arial" w:cs="Arial"/>
          <w:sz w:val="24"/>
          <w:szCs w:val="24"/>
        </w:rPr>
        <w:t>Ó</w:t>
      </w:r>
      <w:r w:rsidRPr="00B83432">
        <w:rPr>
          <w:rFonts w:ascii="Arial" w:hAnsi="Arial" w:cs="Arial"/>
          <w:sz w:val="24"/>
          <w:szCs w:val="24"/>
        </w:rPr>
        <w:t>N COMUNAL</w:t>
      </w:r>
      <w:r w:rsidR="002E309A">
        <w:rPr>
          <w:rFonts w:ascii="Arial" w:hAnsi="Arial" w:cs="Arial"/>
          <w:sz w:val="24"/>
          <w:szCs w:val="24"/>
        </w:rPr>
        <w:t xml:space="preserve">, LAS JUNTAS DE VIVIENDA COMUNAL,LAS ASOCIACIONES DE JUNTAS DE ACCION COMUNAL, LA FEDERACION DE ACCION COMUNAL </w:t>
      </w:r>
      <w:r w:rsidRPr="00B83432">
        <w:rPr>
          <w:rFonts w:ascii="Arial" w:hAnsi="Arial" w:cs="Arial"/>
          <w:sz w:val="24"/>
          <w:szCs w:val="24"/>
        </w:rPr>
        <w:t xml:space="preserve"> Y JUNTAS ADMINISTRADORAS LOCALES,   FACILITADORAS DE LOS PROCESOS DE PARTICIPACI</w:t>
      </w:r>
      <w:r>
        <w:rPr>
          <w:rFonts w:ascii="Arial" w:hAnsi="Arial" w:cs="Arial"/>
          <w:sz w:val="24"/>
          <w:szCs w:val="24"/>
        </w:rPr>
        <w:t>Ó</w:t>
      </w:r>
      <w:r w:rsidRPr="00B83432">
        <w:rPr>
          <w:rFonts w:ascii="Arial" w:hAnsi="Arial" w:cs="Arial"/>
          <w:sz w:val="24"/>
          <w:szCs w:val="24"/>
        </w:rPr>
        <w:t xml:space="preserve">N COMUNITARIA : de conformidad con el artículo 7 de la </w:t>
      </w:r>
      <w:r>
        <w:rPr>
          <w:rFonts w:ascii="Arial" w:hAnsi="Arial" w:cs="Arial"/>
          <w:sz w:val="24"/>
          <w:szCs w:val="24"/>
        </w:rPr>
        <w:t xml:space="preserve">Ley </w:t>
      </w:r>
      <w:r w:rsidRPr="00B83432">
        <w:rPr>
          <w:rFonts w:ascii="Arial" w:hAnsi="Arial" w:cs="Arial"/>
          <w:sz w:val="24"/>
          <w:szCs w:val="24"/>
        </w:rPr>
        <w:t xml:space="preserve">2166  del 2021, se entenderá  que  </w:t>
      </w:r>
      <w:r w:rsidRPr="002E309A">
        <w:rPr>
          <w:rFonts w:ascii="Arial" w:hAnsi="Arial" w:cs="Arial"/>
          <w:b/>
          <w:sz w:val="24"/>
          <w:szCs w:val="24"/>
          <w:u w:val="single"/>
        </w:rPr>
        <w:t>La junta de acción comunal</w:t>
      </w:r>
      <w:r w:rsidRPr="00B83432">
        <w:rPr>
          <w:rFonts w:ascii="Arial" w:hAnsi="Arial" w:cs="Arial"/>
          <w:sz w:val="24"/>
          <w:szCs w:val="24"/>
        </w:rPr>
        <w:t xml:space="preserve">,  es una organización cívica, social y comunitaria de gestión social, sin ánimo de lucro, de naturaleza solidaria, con personería jurídica y patrimonio propio, integrada voluntariamente por los residentes de un lugar que aúnan esfuerzos y recursos para procurar un desarrollo integral, </w:t>
      </w:r>
      <w:r w:rsidRPr="00B83432">
        <w:rPr>
          <w:rFonts w:ascii="Arial" w:hAnsi="Arial" w:cs="Arial"/>
          <w:sz w:val="24"/>
          <w:szCs w:val="24"/>
        </w:rPr>
        <w:lastRenderedPageBreak/>
        <w:t>sostenible y sustentable con fundamento en el ejercicio de la democracia participativa</w:t>
      </w:r>
      <w:r w:rsidR="002E309A">
        <w:rPr>
          <w:rFonts w:ascii="Arial" w:hAnsi="Arial" w:cs="Arial"/>
          <w:sz w:val="24"/>
          <w:szCs w:val="24"/>
        </w:rPr>
        <w:t>.</w:t>
      </w:r>
    </w:p>
    <w:p w:rsidR="002E309A" w:rsidRDefault="002E309A" w:rsidP="00D20F85">
      <w:pPr>
        <w:spacing w:line="360" w:lineRule="auto"/>
        <w:jc w:val="both"/>
        <w:rPr>
          <w:rFonts w:ascii="Arial" w:hAnsi="Arial" w:cs="Arial"/>
          <w:sz w:val="24"/>
          <w:szCs w:val="24"/>
        </w:rPr>
      </w:pPr>
      <w:r w:rsidRPr="002E309A">
        <w:rPr>
          <w:rFonts w:ascii="Arial" w:hAnsi="Arial" w:cs="Arial"/>
          <w:b/>
          <w:sz w:val="24"/>
          <w:szCs w:val="24"/>
          <w:u w:val="single"/>
        </w:rPr>
        <w:t>La junta de vivienda comunal</w:t>
      </w:r>
      <w:r w:rsidRPr="002E309A">
        <w:rPr>
          <w:rFonts w:ascii="Arial" w:hAnsi="Arial" w:cs="Arial"/>
          <w:sz w:val="24"/>
          <w:szCs w:val="24"/>
        </w:rPr>
        <w:t xml:space="preserve"> es una organización cívica sin ánimo de lucro, integrada por familias que se reúnen con el propósito de adelantar programas de mejoramiento o de autoconstrucción de vivienda. Una vez concluido el programa, la junta de vivienda comunal se podrá asimilar a la Junta de Acción Comunal definida en el presente artículo, siempre y cuando cumpla los requisitos dispuestos en la ley</w:t>
      </w:r>
    </w:p>
    <w:p w:rsidR="002E309A" w:rsidRPr="002E309A" w:rsidRDefault="002E309A" w:rsidP="002E309A">
      <w:pPr>
        <w:spacing w:line="360" w:lineRule="auto"/>
        <w:jc w:val="both"/>
        <w:rPr>
          <w:rFonts w:ascii="Arial" w:hAnsi="Arial" w:cs="Arial"/>
          <w:sz w:val="24"/>
          <w:szCs w:val="24"/>
        </w:rPr>
      </w:pPr>
      <w:r w:rsidRPr="002E309A">
        <w:rPr>
          <w:rFonts w:ascii="Arial" w:hAnsi="Arial" w:cs="Arial"/>
          <w:sz w:val="24"/>
          <w:szCs w:val="24"/>
        </w:rPr>
        <w:t xml:space="preserve">Es organismo de acción comunal de tercer grado </w:t>
      </w:r>
      <w:r w:rsidRPr="002E309A">
        <w:rPr>
          <w:rFonts w:ascii="Arial" w:hAnsi="Arial" w:cs="Arial"/>
          <w:b/>
          <w:sz w:val="24"/>
          <w:szCs w:val="24"/>
          <w:u w:val="single"/>
        </w:rPr>
        <w:t>la federación de acción comunal</w:t>
      </w:r>
      <w:r w:rsidRPr="002E309A">
        <w:rPr>
          <w:rFonts w:ascii="Arial" w:hAnsi="Arial" w:cs="Arial"/>
          <w:sz w:val="24"/>
          <w:szCs w:val="24"/>
        </w:rPr>
        <w:t>, tiene la misma naturaleza jurídica de las juntas de acción comunal y se constituye con los organismos de acción comunal de segundo grado fundadores y que posteriormente se afilien</w:t>
      </w:r>
    </w:p>
    <w:p w:rsidR="00D20F85" w:rsidRPr="00B83432" w:rsidRDefault="00D20F85" w:rsidP="00D20F85">
      <w:pPr>
        <w:spacing w:line="360" w:lineRule="auto"/>
        <w:jc w:val="both"/>
        <w:rPr>
          <w:rFonts w:ascii="Arial" w:hAnsi="Arial" w:cs="Arial"/>
          <w:sz w:val="24"/>
          <w:szCs w:val="24"/>
        </w:rPr>
      </w:pPr>
      <w:r w:rsidRPr="002E309A">
        <w:rPr>
          <w:rFonts w:ascii="Arial" w:hAnsi="Arial" w:cs="Arial"/>
          <w:b/>
          <w:sz w:val="24"/>
          <w:szCs w:val="24"/>
          <w:u w:val="single"/>
        </w:rPr>
        <w:t>las Juntas Administradoras Locales</w:t>
      </w:r>
      <w:r w:rsidRPr="00B83432">
        <w:rPr>
          <w:rFonts w:ascii="Arial" w:hAnsi="Arial" w:cs="Arial"/>
          <w:sz w:val="24"/>
          <w:szCs w:val="24"/>
        </w:rPr>
        <w:t xml:space="preserve">, como corporaciones públicas que representan a las comunidades locales, participan igualmente de conformidad con lo determinado en el artículo 318 de la Constitución Política de Colombia,  en la elaboración de los planes y programas municipales de desarrollo económico y social y de obras públicas; vigilan y controlan la prestación de los servicios municipales en su respectiva comuna o corregimiento y las inversiones que se realicen con los recursos públicos; formulan propuestas de inversión ante las autoridades nacionales, departamentales y municipales; distribuyen las partidas globales que les asigne al presupuesto municipal y ejercen las funciones que les delegue el concejo municipal. </w:t>
      </w:r>
    </w:p>
    <w:p w:rsidR="00D20F85" w:rsidRPr="00B83432" w:rsidRDefault="00D20F85" w:rsidP="00D20F85">
      <w:pPr>
        <w:spacing w:line="360" w:lineRule="auto"/>
        <w:jc w:val="both"/>
        <w:rPr>
          <w:rFonts w:ascii="Arial" w:hAnsi="Arial" w:cs="Arial"/>
          <w:sz w:val="24"/>
          <w:szCs w:val="24"/>
        </w:rPr>
      </w:pPr>
    </w:p>
    <w:p w:rsidR="00D20F85" w:rsidRDefault="00D20F85" w:rsidP="00D20F85">
      <w:pPr>
        <w:spacing w:line="360" w:lineRule="auto"/>
        <w:jc w:val="both"/>
        <w:rPr>
          <w:rFonts w:ascii="Arial" w:hAnsi="Arial" w:cs="Arial"/>
          <w:sz w:val="24"/>
          <w:szCs w:val="24"/>
        </w:rPr>
      </w:pPr>
      <w:bookmarkStart w:id="10" w:name="_Hlk198924820"/>
      <w:r>
        <w:rPr>
          <w:rFonts w:ascii="Arial" w:hAnsi="Arial" w:cs="Arial"/>
          <w:sz w:val="24"/>
          <w:szCs w:val="24"/>
        </w:rPr>
        <w:t>ARTÍCULO</w:t>
      </w:r>
      <w:r w:rsidRPr="00B83432">
        <w:rPr>
          <w:rFonts w:ascii="Arial" w:hAnsi="Arial" w:cs="Arial"/>
          <w:sz w:val="24"/>
          <w:szCs w:val="24"/>
        </w:rPr>
        <w:t xml:space="preserve"> 11. </w:t>
      </w:r>
      <w:bookmarkStart w:id="11" w:name="_Hlk200201568"/>
      <w:r w:rsidRPr="00B83432">
        <w:rPr>
          <w:rFonts w:ascii="Arial" w:hAnsi="Arial" w:cs="Arial"/>
          <w:sz w:val="24"/>
          <w:szCs w:val="24"/>
        </w:rPr>
        <w:t>JUNTA DE ACCI</w:t>
      </w:r>
      <w:r>
        <w:rPr>
          <w:rFonts w:ascii="Arial" w:hAnsi="Arial" w:cs="Arial"/>
          <w:sz w:val="24"/>
          <w:szCs w:val="24"/>
        </w:rPr>
        <w:t>Ó</w:t>
      </w:r>
      <w:r w:rsidRPr="00B83432">
        <w:rPr>
          <w:rFonts w:ascii="Arial" w:hAnsi="Arial" w:cs="Arial"/>
          <w:sz w:val="24"/>
          <w:szCs w:val="24"/>
        </w:rPr>
        <w:t>N COMUNAL DE SEGUNDO GRADO</w:t>
      </w:r>
      <w:bookmarkEnd w:id="10"/>
      <w:bookmarkEnd w:id="11"/>
      <w:r w:rsidR="004A0D89">
        <w:rPr>
          <w:rFonts w:ascii="Arial" w:hAnsi="Arial" w:cs="Arial"/>
          <w:sz w:val="24"/>
          <w:szCs w:val="24"/>
        </w:rPr>
        <w:t>, FEDERACION DE JUNTAS DE ACCION COMUNA</w:t>
      </w:r>
      <w:r w:rsidRPr="00B83432">
        <w:rPr>
          <w:rFonts w:ascii="Arial" w:hAnsi="Arial" w:cs="Arial"/>
          <w:sz w:val="24"/>
          <w:szCs w:val="24"/>
        </w:rPr>
        <w:t xml:space="preserve">: de conformidad con lo expuesto en el artículo 7 literal </w:t>
      </w:r>
      <w:r>
        <w:rPr>
          <w:rFonts w:ascii="Arial" w:hAnsi="Arial" w:cs="Arial"/>
          <w:sz w:val="24"/>
          <w:szCs w:val="24"/>
        </w:rPr>
        <w:t>C</w:t>
      </w:r>
      <w:r w:rsidRPr="00B83432">
        <w:rPr>
          <w:rFonts w:ascii="Arial" w:hAnsi="Arial" w:cs="Arial"/>
          <w:sz w:val="24"/>
          <w:szCs w:val="24"/>
        </w:rPr>
        <w:t xml:space="preserve"> de la </w:t>
      </w:r>
      <w:r>
        <w:rPr>
          <w:rFonts w:ascii="Arial" w:hAnsi="Arial" w:cs="Arial"/>
          <w:sz w:val="24"/>
          <w:szCs w:val="24"/>
        </w:rPr>
        <w:t xml:space="preserve">Ley </w:t>
      </w:r>
      <w:r w:rsidRPr="00B83432">
        <w:rPr>
          <w:rFonts w:ascii="Arial" w:hAnsi="Arial" w:cs="Arial"/>
          <w:sz w:val="24"/>
          <w:szCs w:val="24"/>
        </w:rPr>
        <w:t xml:space="preserve">2166 del 2021, Es organismo de acción comunal de segundo grado la asociación de juntas de acción comunal. Tienen la misma naturaleza jurídica de las juntas de acción comunal y se constituye con los organismos de primer grado fundadores y los que posteriormente se afilien; por lo cual el Municipio de </w:t>
      </w:r>
      <w:r>
        <w:rPr>
          <w:rFonts w:ascii="Arial" w:hAnsi="Arial" w:cs="Arial"/>
          <w:sz w:val="24"/>
          <w:szCs w:val="24"/>
        </w:rPr>
        <w:t xml:space="preserve">Armenia </w:t>
      </w:r>
      <w:r w:rsidRPr="00B83432">
        <w:rPr>
          <w:rFonts w:ascii="Arial" w:hAnsi="Arial" w:cs="Arial"/>
          <w:sz w:val="24"/>
          <w:szCs w:val="24"/>
        </w:rPr>
        <w:t>promoverá</w:t>
      </w:r>
      <w:r>
        <w:rPr>
          <w:rFonts w:ascii="Arial" w:hAnsi="Arial" w:cs="Arial"/>
          <w:sz w:val="24"/>
          <w:szCs w:val="24"/>
        </w:rPr>
        <w:t xml:space="preserve"> y facilitará </w:t>
      </w:r>
      <w:r w:rsidRPr="00B83432">
        <w:rPr>
          <w:rFonts w:ascii="Arial" w:hAnsi="Arial" w:cs="Arial"/>
          <w:sz w:val="24"/>
          <w:szCs w:val="24"/>
        </w:rPr>
        <w:t xml:space="preserve">la creación de ellas para que actúe como interlocutor válido en los procesos de </w:t>
      </w:r>
      <w:r>
        <w:rPr>
          <w:rFonts w:ascii="Arial" w:hAnsi="Arial" w:cs="Arial"/>
          <w:sz w:val="24"/>
          <w:szCs w:val="24"/>
        </w:rPr>
        <w:t xml:space="preserve">participación </w:t>
      </w:r>
      <w:r w:rsidRPr="00B83432">
        <w:rPr>
          <w:rFonts w:ascii="Arial" w:hAnsi="Arial" w:cs="Arial"/>
          <w:sz w:val="24"/>
          <w:szCs w:val="24"/>
        </w:rPr>
        <w:t xml:space="preserve">comunitaria y promueve del desarrollo de las </w:t>
      </w:r>
      <w:r w:rsidR="00CB254C">
        <w:rPr>
          <w:rFonts w:ascii="Arial" w:hAnsi="Arial" w:cs="Arial"/>
          <w:sz w:val="24"/>
          <w:szCs w:val="24"/>
        </w:rPr>
        <w:t>Organizaciones de</w:t>
      </w:r>
      <w:r w:rsidR="00A02EFA">
        <w:rPr>
          <w:rFonts w:ascii="Arial" w:hAnsi="Arial" w:cs="Arial"/>
          <w:sz w:val="24"/>
          <w:szCs w:val="24"/>
        </w:rPr>
        <w:t xml:space="preserve"> Acción Comunal</w:t>
      </w:r>
      <w:r w:rsidRPr="00B83432">
        <w:rPr>
          <w:rFonts w:ascii="Arial" w:hAnsi="Arial" w:cs="Arial"/>
          <w:sz w:val="24"/>
          <w:szCs w:val="24"/>
        </w:rPr>
        <w:t xml:space="preserve"> en cada comuna</w:t>
      </w:r>
      <w:r>
        <w:rPr>
          <w:rFonts w:ascii="Arial" w:hAnsi="Arial" w:cs="Arial"/>
          <w:sz w:val="24"/>
          <w:szCs w:val="24"/>
        </w:rPr>
        <w:t>.</w:t>
      </w:r>
    </w:p>
    <w:p w:rsidR="004A0D89" w:rsidRDefault="004A0D89" w:rsidP="00D20F85">
      <w:pPr>
        <w:spacing w:line="360" w:lineRule="auto"/>
        <w:jc w:val="both"/>
        <w:rPr>
          <w:rFonts w:ascii="Arial" w:hAnsi="Arial" w:cs="Arial"/>
          <w:sz w:val="24"/>
          <w:szCs w:val="24"/>
        </w:rPr>
      </w:pPr>
      <w:r>
        <w:rPr>
          <w:rFonts w:ascii="Arial" w:hAnsi="Arial" w:cs="Arial"/>
          <w:sz w:val="24"/>
          <w:szCs w:val="24"/>
        </w:rPr>
        <w:t xml:space="preserve">La Federación de Juntas de Acción Comunal, tiene la misma naturaleza jurídica que las Juntas de Acción Comunal y se constituyen con los organismos de acción comunal de segundo grado fundadores y que posteriormente se afilien . </w:t>
      </w:r>
    </w:p>
    <w:p w:rsidR="002E309A" w:rsidRPr="00B83432" w:rsidRDefault="002E309A" w:rsidP="00D20F85">
      <w:pPr>
        <w:spacing w:line="360" w:lineRule="auto"/>
        <w:jc w:val="both"/>
        <w:rPr>
          <w:rFonts w:ascii="Arial" w:hAnsi="Arial" w:cs="Arial"/>
          <w:sz w:val="24"/>
          <w:szCs w:val="24"/>
        </w:rPr>
      </w:pPr>
      <w:bookmarkStart w:id="12" w:name="_GoBack"/>
      <w:bookmarkEnd w:id="12"/>
    </w:p>
    <w:p w:rsidR="00D20F85" w:rsidRDefault="00D20F85" w:rsidP="00D20F85">
      <w:pPr>
        <w:spacing w:line="360" w:lineRule="auto"/>
        <w:jc w:val="center"/>
        <w:rPr>
          <w:rFonts w:ascii="Arial" w:hAnsi="Arial" w:cs="Arial"/>
          <w:sz w:val="24"/>
          <w:szCs w:val="24"/>
        </w:rPr>
      </w:pPr>
      <w:r>
        <w:rPr>
          <w:rFonts w:ascii="Arial" w:hAnsi="Arial" w:cs="Arial"/>
          <w:sz w:val="24"/>
          <w:szCs w:val="24"/>
        </w:rPr>
        <w:t>TITULO III</w:t>
      </w:r>
    </w:p>
    <w:p w:rsidR="00D20F85" w:rsidRDefault="00D20F85" w:rsidP="00D20F85">
      <w:pPr>
        <w:spacing w:line="360" w:lineRule="auto"/>
        <w:jc w:val="center"/>
        <w:rPr>
          <w:rFonts w:ascii="Arial" w:hAnsi="Arial" w:cs="Arial"/>
          <w:sz w:val="24"/>
          <w:szCs w:val="24"/>
        </w:rPr>
      </w:pPr>
      <w:r>
        <w:rPr>
          <w:rFonts w:ascii="Arial" w:hAnsi="Arial" w:cs="Arial"/>
          <w:sz w:val="24"/>
          <w:szCs w:val="24"/>
        </w:rPr>
        <w:t>DE LOS MECANISMOS DE DESARROLLO DE LA PARTICIPACIÓN COMUNITARIA</w:t>
      </w:r>
    </w:p>
    <w:p w:rsidR="00D20F85" w:rsidRDefault="00D20F85" w:rsidP="00D20F85">
      <w:pPr>
        <w:spacing w:line="360" w:lineRule="auto"/>
        <w:jc w:val="center"/>
        <w:rPr>
          <w:rFonts w:ascii="Arial" w:hAnsi="Arial" w:cs="Arial"/>
          <w:sz w:val="24"/>
          <w:szCs w:val="24"/>
        </w:rPr>
      </w:pPr>
      <w:r w:rsidRPr="007F6B12">
        <w:rPr>
          <w:rFonts w:ascii="Arial" w:hAnsi="Arial" w:cs="Arial"/>
          <w:sz w:val="24"/>
          <w:szCs w:val="24"/>
        </w:rPr>
        <w:t>CAPÍTULO I</w:t>
      </w:r>
    </w:p>
    <w:p w:rsidR="00D20F85" w:rsidRPr="00B83432" w:rsidRDefault="00D20F85" w:rsidP="00D20F85">
      <w:pPr>
        <w:spacing w:line="360" w:lineRule="auto"/>
        <w:jc w:val="both"/>
        <w:rPr>
          <w:rFonts w:ascii="Arial" w:hAnsi="Arial" w:cs="Arial"/>
          <w:sz w:val="24"/>
          <w:szCs w:val="24"/>
        </w:rPr>
      </w:pPr>
      <w:bookmarkStart w:id="13" w:name="_Hlk198924910"/>
      <w:r>
        <w:rPr>
          <w:rFonts w:ascii="Arial" w:hAnsi="Arial" w:cs="Arial"/>
          <w:sz w:val="24"/>
          <w:szCs w:val="24"/>
        </w:rPr>
        <w:t>ARTÍCULO</w:t>
      </w:r>
      <w:r w:rsidRPr="00B83432">
        <w:rPr>
          <w:rFonts w:ascii="Arial" w:hAnsi="Arial" w:cs="Arial"/>
          <w:sz w:val="24"/>
          <w:szCs w:val="24"/>
        </w:rPr>
        <w:t xml:space="preserve"> 12: MECANISMOS DE DESARROLLO DE LA </w:t>
      </w:r>
      <w:r>
        <w:rPr>
          <w:rFonts w:ascii="Arial" w:hAnsi="Arial" w:cs="Arial"/>
          <w:sz w:val="24"/>
          <w:szCs w:val="24"/>
        </w:rPr>
        <w:t>PARTICIPACIÓN</w:t>
      </w:r>
      <w:r w:rsidRPr="00B83432">
        <w:rPr>
          <w:rFonts w:ascii="Arial" w:hAnsi="Arial" w:cs="Arial"/>
          <w:sz w:val="24"/>
          <w:szCs w:val="24"/>
        </w:rPr>
        <w:t xml:space="preserve"> COMUNITARIA</w:t>
      </w:r>
      <w:bookmarkEnd w:id="13"/>
      <w:r>
        <w:rPr>
          <w:rFonts w:ascii="Arial" w:hAnsi="Arial" w:cs="Arial"/>
          <w:sz w:val="24"/>
          <w:szCs w:val="24"/>
        </w:rPr>
        <w:t>: S</w:t>
      </w:r>
      <w:r w:rsidRPr="00B83432">
        <w:rPr>
          <w:rFonts w:ascii="Arial" w:hAnsi="Arial" w:cs="Arial"/>
          <w:sz w:val="24"/>
          <w:szCs w:val="24"/>
        </w:rPr>
        <w:t xml:space="preserve">e asumen como mecanismos de la participación comunitaria en el Municipio de </w:t>
      </w:r>
      <w:r>
        <w:rPr>
          <w:rFonts w:ascii="Arial" w:hAnsi="Arial" w:cs="Arial"/>
          <w:sz w:val="24"/>
          <w:szCs w:val="24"/>
        </w:rPr>
        <w:t>Armenia,</w:t>
      </w:r>
      <w:r w:rsidRPr="00B83432">
        <w:rPr>
          <w:rFonts w:ascii="Arial" w:hAnsi="Arial" w:cs="Arial"/>
          <w:sz w:val="24"/>
          <w:szCs w:val="24"/>
        </w:rPr>
        <w:t xml:space="preserve"> los siguientes:</w:t>
      </w:r>
    </w:p>
    <w:p w:rsidR="00D20F85" w:rsidRPr="00B83432" w:rsidRDefault="00B306BA" w:rsidP="00D20F85">
      <w:pPr>
        <w:pStyle w:val="Prrafodelista"/>
        <w:numPr>
          <w:ilvl w:val="0"/>
          <w:numId w:val="5"/>
        </w:numPr>
        <w:spacing w:after="160" w:line="360" w:lineRule="auto"/>
        <w:jc w:val="both"/>
        <w:rPr>
          <w:rFonts w:ascii="Arial" w:hAnsi="Arial" w:cs="Arial"/>
          <w:sz w:val="24"/>
          <w:szCs w:val="24"/>
        </w:rPr>
      </w:pPr>
      <w:r w:rsidRPr="00B83432">
        <w:rPr>
          <w:rFonts w:ascii="Arial" w:hAnsi="Arial" w:cs="Arial"/>
          <w:sz w:val="24"/>
          <w:szCs w:val="24"/>
        </w:rPr>
        <w:t xml:space="preserve">las </w:t>
      </w:r>
      <w:r>
        <w:rPr>
          <w:rFonts w:ascii="Arial" w:hAnsi="Arial" w:cs="Arial"/>
          <w:sz w:val="24"/>
          <w:szCs w:val="24"/>
        </w:rPr>
        <w:t>Á</w:t>
      </w:r>
      <w:r w:rsidRPr="00B83432">
        <w:rPr>
          <w:rFonts w:ascii="Arial" w:hAnsi="Arial" w:cs="Arial"/>
          <w:sz w:val="24"/>
          <w:szCs w:val="24"/>
        </w:rPr>
        <w:t xml:space="preserve">reas de </w:t>
      </w:r>
      <w:r>
        <w:rPr>
          <w:rFonts w:ascii="Arial" w:hAnsi="Arial" w:cs="Arial"/>
          <w:sz w:val="24"/>
          <w:szCs w:val="24"/>
        </w:rPr>
        <w:t>Participación</w:t>
      </w:r>
      <w:r w:rsidRPr="00B83432">
        <w:rPr>
          <w:rFonts w:ascii="Arial" w:hAnsi="Arial" w:cs="Arial"/>
          <w:sz w:val="24"/>
          <w:szCs w:val="24"/>
        </w:rPr>
        <w:t xml:space="preserve"> </w:t>
      </w:r>
      <w:r>
        <w:rPr>
          <w:rFonts w:ascii="Arial" w:hAnsi="Arial" w:cs="Arial"/>
          <w:sz w:val="24"/>
          <w:szCs w:val="24"/>
        </w:rPr>
        <w:t>C</w:t>
      </w:r>
      <w:r w:rsidRPr="00B83432">
        <w:rPr>
          <w:rFonts w:ascii="Arial" w:hAnsi="Arial" w:cs="Arial"/>
          <w:sz w:val="24"/>
          <w:szCs w:val="24"/>
        </w:rPr>
        <w:t>omunitaria</w:t>
      </w:r>
      <w:r>
        <w:rPr>
          <w:rFonts w:ascii="Arial" w:hAnsi="Arial" w:cs="Arial"/>
          <w:sz w:val="24"/>
          <w:szCs w:val="24"/>
        </w:rPr>
        <w:t xml:space="preserve">, </w:t>
      </w:r>
      <w:r w:rsidR="00D20F85" w:rsidRPr="00B83432">
        <w:rPr>
          <w:rFonts w:ascii="Arial" w:hAnsi="Arial" w:cs="Arial"/>
          <w:sz w:val="24"/>
          <w:szCs w:val="24"/>
        </w:rPr>
        <w:t xml:space="preserve">contenidas en el artículo 9 del </w:t>
      </w:r>
      <w:r w:rsidR="00D20F85">
        <w:rPr>
          <w:rFonts w:ascii="Arial" w:hAnsi="Arial" w:cs="Arial"/>
          <w:sz w:val="24"/>
          <w:szCs w:val="24"/>
        </w:rPr>
        <w:t xml:space="preserve">presente acuerdo. </w:t>
      </w:r>
    </w:p>
    <w:p w:rsidR="00D20F85" w:rsidRPr="00B83432" w:rsidRDefault="00A478C4" w:rsidP="00D20F85">
      <w:pPr>
        <w:pStyle w:val="Prrafodelista"/>
        <w:numPr>
          <w:ilvl w:val="0"/>
          <w:numId w:val="5"/>
        </w:numPr>
        <w:spacing w:after="160" w:line="360" w:lineRule="auto"/>
        <w:jc w:val="both"/>
        <w:rPr>
          <w:rFonts w:ascii="Arial" w:hAnsi="Arial" w:cs="Arial"/>
          <w:sz w:val="24"/>
          <w:szCs w:val="24"/>
        </w:rPr>
      </w:pPr>
      <w:r w:rsidRPr="00A478C4">
        <w:rPr>
          <w:rFonts w:ascii="Arial" w:hAnsi="Arial" w:cs="Arial"/>
          <w:sz w:val="24"/>
          <w:szCs w:val="24"/>
          <w:lang w:val="es-MX"/>
        </w:rPr>
        <w:t xml:space="preserve">los Planes Estratégicos de Desarrollo Comunal formulados por las Asociaciones </w:t>
      </w:r>
      <w:r w:rsidR="000A429B" w:rsidRPr="00A478C4">
        <w:rPr>
          <w:rFonts w:ascii="Arial" w:hAnsi="Arial" w:cs="Arial"/>
          <w:sz w:val="24"/>
          <w:szCs w:val="24"/>
          <w:lang w:val="es-MX"/>
        </w:rPr>
        <w:t xml:space="preserve">Comunales, </w:t>
      </w:r>
      <w:r w:rsidR="000A429B">
        <w:rPr>
          <w:rFonts w:ascii="Arial" w:hAnsi="Arial" w:cs="Arial"/>
          <w:sz w:val="24"/>
          <w:szCs w:val="24"/>
          <w:lang w:val="es-MX"/>
        </w:rPr>
        <w:t>los</w:t>
      </w:r>
      <w:r>
        <w:rPr>
          <w:rFonts w:ascii="Arial" w:hAnsi="Arial" w:cs="Arial"/>
          <w:sz w:val="24"/>
          <w:szCs w:val="24"/>
          <w:lang w:val="es-MX"/>
        </w:rPr>
        <w:t xml:space="preserve"> </w:t>
      </w:r>
      <w:r w:rsidR="00B306BA" w:rsidRPr="00A478C4">
        <w:rPr>
          <w:rFonts w:ascii="Arial" w:hAnsi="Arial" w:cs="Arial"/>
          <w:sz w:val="24"/>
          <w:szCs w:val="24"/>
          <w:lang w:val="es-MX"/>
        </w:rPr>
        <w:t>Planes de</w:t>
      </w:r>
      <w:r w:rsidRPr="00A478C4">
        <w:rPr>
          <w:rFonts w:ascii="Arial" w:hAnsi="Arial" w:cs="Arial"/>
          <w:sz w:val="24"/>
          <w:szCs w:val="24"/>
          <w:lang w:val="es-MX"/>
        </w:rPr>
        <w:t xml:space="preserve"> Desarrollo Estratégicos Comunales de la Federación Comunal</w:t>
      </w:r>
      <w:r>
        <w:rPr>
          <w:rFonts w:ascii="Arial" w:hAnsi="Arial" w:cs="Arial"/>
          <w:sz w:val="24"/>
          <w:szCs w:val="24"/>
          <w:lang w:val="es-MX"/>
        </w:rPr>
        <w:t>,</w:t>
      </w:r>
      <w:r w:rsidRPr="00A478C4">
        <w:rPr>
          <w:rFonts w:ascii="Arial" w:hAnsi="Arial" w:cs="Arial"/>
          <w:sz w:val="24"/>
          <w:szCs w:val="24"/>
          <w:lang w:val="es-MX"/>
        </w:rPr>
        <w:t xml:space="preserve"> el Plan de Desarrollo Comunal y Comunitario de las </w:t>
      </w:r>
      <w:r w:rsidR="00B306BA">
        <w:rPr>
          <w:rFonts w:ascii="Arial" w:hAnsi="Arial" w:cs="Arial"/>
          <w:sz w:val="24"/>
          <w:szCs w:val="24"/>
          <w:lang w:val="es-MX"/>
        </w:rPr>
        <w:t>JAC</w:t>
      </w:r>
      <w:r w:rsidR="00B306BA" w:rsidRPr="00A478C4">
        <w:rPr>
          <w:rFonts w:ascii="Arial" w:hAnsi="Arial" w:cs="Arial"/>
          <w:sz w:val="24"/>
          <w:szCs w:val="24"/>
          <w:lang w:val="es-MX"/>
        </w:rPr>
        <w:t xml:space="preserve"> y</w:t>
      </w:r>
      <w:r>
        <w:rPr>
          <w:rFonts w:ascii="Arial" w:hAnsi="Arial" w:cs="Arial"/>
          <w:sz w:val="24"/>
          <w:szCs w:val="24"/>
        </w:rPr>
        <w:t xml:space="preserve"> los Planes Estratégicos de Desarrollo de las Comunas de la JAL,</w:t>
      </w:r>
      <w:r w:rsidR="00D20F85" w:rsidRPr="00B83432">
        <w:rPr>
          <w:rFonts w:ascii="Arial" w:hAnsi="Arial" w:cs="Arial"/>
          <w:sz w:val="24"/>
          <w:szCs w:val="24"/>
        </w:rPr>
        <w:t xml:space="preserve"> los cuales determinan las acciones priorizadas y de común acuerdo que la comunidad propone como solución a sus necesidades.</w:t>
      </w:r>
    </w:p>
    <w:p w:rsidR="00D20F85" w:rsidRPr="00B83432" w:rsidRDefault="00D20F85" w:rsidP="00D20F85">
      <w:pPr>
        <w:pStyle w:val="Prrafodelista"/>
        <w:numPr>
          <w:ilvl w:val="0"/>
          <w:numId w:val="5"/>
        </w:numPr>
        <w:spacing w:after="160" w:line="360" w:lineRule="auto"/>
        <w:jc w:val="both"/>
        <w:rPr>
          <w:rFonts w:ascii="Arial" w:hAnsi="Arial" w:cs="Arial"/>
          <w:sz w:val="24"/>
          <w:szCs w:val="24"/>
        </w:rPr>
      </w:pPr>
      <w:r w:rsidRPr="00B83432">
        <w:rPr>
          <w:rFonts w:ascii="Arial" w:hAnsi="Arial" w:cs="Arial"/>
          <w:sz w:val="24"/>
          <w:szCs w:val="24"/>
        </w:rPr>
        <w:t xml:space="preserve">EL CONSEJO MUNICIPAL DE </w:t>
      </w:r>
      <w:r>
        <w:rPr>
          <w:rFonts w:ascii="Arial" w:hAnsi="Arial" w:cs="Arial"/>
          <w:sz w:val="24"/>
          <w:szCs w:val="24"/>
        </w:rPr>
        <w:t>PARTICIPACIÓN</w:t>
      </w:r>
      <w:r w:rsidRPr="00B83432">
        <w:rPr>
          <w:rFonts w:ascii="Arial" w:hAnsi="Arial" w:cs="Arial"/>
          <w:sz w:val="24"/>
          <w:szCs w:val="24"/>
        </w:rPr>
        <w:t xml:space="preserve"> CIUDADANA, que se encarga junto con la administración municipal, en la definición, promoción, diseño, seguimiento y evaluación de la política pública de participación ciudadana en el municipio de </w:t>
      </w:r>
      <w:r>
        <w:rPr>
          <w:rFonts w:ascii="Arial" w:hAnsi="Arial" w:cs="Arial"/>
          <w:sz w:val="24"/>
          <w:szCs w:val="24"/>
        </w:rPr>
        <w:t xml:space="preserve">Armenia </w:t>
      </w:r>
      <w:r w:rsidR="000A429B">
        <w:rPr>
          <w:rFonts w:ascii="Arial" w:hAnsi="Arial" w:cs="Arial"/>
          <w:sz w:val="24"/>
          <w:szCs w:val="24"/>
        </w:rPr>
        <w:t>de conformidad con lo previsto en el artículo 81 de la ley 1757 del 2015.</w:t>
      </w:r>
    </w:p>
    <w:p w:rsidR="00D20F85" w:rsidRPr="00F86746" w:rsidRDefault="00D20F85" w:rsidP="00A02EFA">
      <w:pPr>
        <w:pStyle w:val="Prrafodelista"/>
        <w:numPr>
          <w:ilvl w:val="0"/>
          <w:numId w:val="5"/>
        </w:numPr>
        <w:spacing w:after="160" w:line="360" w:lineRule="auto"/>
        <w:jc w:val="both"/>
        <w:rPr>
          <w:rFonts w:ascii="Arial" w:hAnsi="Arial" w:cs="Arial"/>
          <w:sz w:val="24"/>
          <w:szCs w:val="24"/>
        </w:rPr>
      </w:pPr>
      <w:r w:rsidRPr="00F86746">
        <w:rPr>
          <w:rFonts w:ascii="Arial" w:hAnsi="Arial" w:cs="Arial"/>
          <w:sz w:val="24"/>
          <w:szCs w:val="24"/>
        </w:rPr>
        <w:t xml:space="preserve">EL DESARROLLO LOCAL PARTICIPATIVO, en acciones de impulso y apoyo de los procesos de participación ciudadana y gestión comunitaria realizados por la Administración Municipal de Armenia en función de la Secretaria de Desarrollo Social y la Unidad de Participación Ciudadana y Desarrollo Local. Para tal efecto se acompañará la implementación de los diversos instrumentos de gestión comunitaria para la ejecución de </w:t>
      </w:r>
      <w:r w:rsidR="00A478C4" w:rsidRPr="00A478C4">
        <w:rPr>
          <w:rFonts w:ascii="Arial" w:hAnsi="Arial" w:cs="Arial"/>
          <w:sz w:val="24"/>
          <w:szCs w:val="24"/>
          <w:lang w:val="es-MX"/>
        </w:rPr>
        <w:t xml:space="preserve">los Planes Estratégicos de Desarrollo Comunal formulados por las Asociaciones Comunales, </w:t>
      </w:r>
      <w:r w:rsidR="00A478C4">
        <w:rPr>
          <w:rFonts w:ascii="Arial" w:hAnsi="Arial" w:cs="Arial"/>
          <w:sz w:val="24"/>
          <w:szCs w:val="24"/>
          <w:lang w:val="es-MX"/>
        </w:rPr>
        <w:t xml:space="preserve">los </w:t>
      </w:r>
      <w:r w:rsidR="00A478C4" w:rsidRPr="00A478C4">
        <w:rPr>
          <w:rFonts w:ascii="Arial" w:hAnsi="Arial" w:cs="Arial"/>
          <w:sz w:val="24"/>
          <w:szCs w:val="24"/>
          <w:lang w:val="es-MX"/>
        </w:rPr>
        <w:t>Planes  de Desarrollo Estratégicos Comunales de la Federación Comunal</w:t>
      </w:r>
      <w:r w:rsidR="00A478C4">
        <w:rPr>
          <w:rFonts w:ascii="Arial" w:hAnsi="Arial" w:cs="Arial"/>
          <w:sz w:val="24"/>
          <w:szCs w:val="24"/>
          <w:lang w:val="es-MX"/>
        </w:rPr>
        <w:t xml:space="preserve">, </w:t>
      </w:r>
      <w:r w:rsidR="00A478C4" w:rsidRPr="00A478C4">
        <w:rPr>
          <w:rFonts w:ascii="Arial" w:hAnsi="Arial" w:cs="Arial"/>
          <w:sz w:val="24"/>
          <w:szCs w:val="24"/>
          <w:lang w:val="es-MX"/>
        </w:rPr>
        <w:t xml:space="preserve"> el Plan de Desarrollo Comunal y Comunitario de las </w:t>
      </w:r>
      <w:r w:rsidR="001A4A12">
        <w:rPr>
          <w:rFonts w:ascii="Arial" w:hAnsi="Arial" w:cs="Arial"/>
          <w:sz w:val="24"/>
          <w:szCs w:val="24"/>
          <w:lang w:val="es-MX"/>
        </w:rPr>
        <w:t>JAC</w:t>
      </w:r>
      <w:r w:rsidR="00A478C4" w:rsidRPr="00A478C4">
        <w:rPr>
          <w:rFonts w:ascii="Arial" w:hAnsi="Arial" w:cs="Arial"/>
          <w:sz w:val="24"/>
          <w:szCs w:val="24"/>
          <w:lang w:val="es-MX"/>
        </w:rPr>
        <w:t xml:space="preserve">  </w:t>
      </w:r>
      <w:r w:rsidR="00F86746" w:rsidRPr="00F86746">
        <w:rPr>
          <w:rFonts w:ascii="Arial" w:hAnsi="Arial" w:cs="Arial"/>
          <w:sz w:val="24"/>
          <w:szCs w:val="24"/>
          <w:lang w:val="es-MX"/>
        </w:rPr>
        <w:t xml:space="preserve"> y Planes Estratégicos de Desarrollo de las Comunas de las JAL</w:t>
      </w:r>
      <w:r w:rsidR="00F86746" w:rsidRPr="00F86746">
        <w:rPr>
          <w:rFonts w:ascii="Arial" w:hAnsi="Arial" w:cs="Arial"/>
          <w:sz w:val="24"/>
          <w:szCs w:val="24"/>
        </w:rPr>
        <w:t xml:space="preserve"> </w:t>
      </w:r>
      <w:r w:rsidRPr="00F86746">
        <w:rPr>
          <w:rFonts w:ascii="Arial" w:hAnsi="Arial" w:cs="Arial"/>
          <w:sz w:val="24"/>
          <w:szCs w:val="24"/>
        </w:rPr>
        <w:t xml:space="preserve">CONTROL Y EVALUACION, por parte del Departamento Administrativo de Planeación, la Secretaria de Desarrollo Social y del Consejo Municipal de Participación Ciudadana, adelantarán labores de control y evaluación de la gestión y ejecución de los Planes Estratégicos de Desarrollo de las </w:t>
      </w:r>
      <w:r w:rsidR="00A02EFA">
        <w:rPr>
          <w:rFonts w:ascii="Arial" w:hAnsi="Arial" w:cs="Arial"/>
          <w:sz w:val="24"/>
          <w:szCs w:val="24"/>
        </w:rPr>
        <w:t xml:space="preserve">Organizaciones de Acción Comunal </w:t>
      </w:r>
      <w:r w:rsidRPr="00F86746">
        <w:rPr>
          <w:rFonts w:ascii="Arial" w:hAnsi="Arial" w:cs="Arial"/>
          <w:sz w:val="24"/>
          <w:szCs w:val="24"/>
        </w:rPr>
        <w:t xml:space="preserve"> </w:t>
      </w:r>
      <w:r w:rsidR="00A02EFA">
        <w:rPr>
          <w:rFonts w:ascii="Arial" w:hAnsi="Arial" w:cs="Arial"/>
          <w:sz w:val="24"/>
          <w:szCs w:val="24"/>
        </w:rPr>
        <w:t>y de las Juntas Administradoras Locales</w:t>
      </w:r>
      <w:r w:rsidRPr="00F86746">
        <w:rPr>
          <w:rFonts w:ascii="Arial" w:hAnsi="Arial" w:cs="Arial"/>
          <w:sz w:val="24"/>
          <w:szCs w:val="24"/>
        </w:rPr>
        <w:t xml:space="preserve"> </w:t>
      </w:r>
    </w:p>
    <w:p w:rsidR="00D20F85" w:rsidRPr="00B83432" w:rsidRDefault="00D20F85" w:rsidP="00D20F85">
      <w:pPr>
        <w:pStyle w:val="Prrafodelista"/>
        <w:numPr>
          <w:ilvl w:val="0"/>
          <w:numId w:val="5"/>
        </w:numPr>
        <w:spacing w:after="160" w:line="360" w:lineRule="auto"/>
        <w:jc w:val="both"/>
        <w:rPr>
          <w:rFonts w:ascii="Arial" w:hAnsi="Arial" w:cs="Arial"/>
          <w:sz w:val="24"/>
          <w:szCs w:val="24"/>
        </w:rPr>
      </w:pPr>
      <w:r w:rsidRPr="00B83432">
        <w:rPr>
          <w:rFonts w:ascii="Arial" w:hAnsi="Arial" w:cs="Arial"/>
          <w:sz w:val="24"/>
          <w:szCs w:val="24"/>
        </w:rPr>
        <w:lastRenderedPageBreak/>
        <w:t>CONSEJO TERRITORIAL DE PLANEACI</w:t>
      </w:r>
      <w:r>
        <w:rPr>
          <w:rFonts w:ascii="Arial" w:hAnsi="Arial" w:cs="Arial"/>
          <w:sz w:val="24"/>
          <w:szCs w:val="24"/>
        </w:rPr>
        <w:t>Ó</w:t>
      </w:r>
      <w:r w:rsidRPr="00B83432">
        <w:rPr>
          <w:rFonts w:ascii="Arial" w:hAnsi="Arial" w:cs="Arial"/>
          <w:sz w:val="24"/>
          <w:szCs w:val="24"/>
        </w:rPr>
        <w:t xml:space="preserve">N, como un organismo dinamizador entre el Plan de Desarrollo del Municipio de </w:t>
      </w:r>
      <w:r>
        <w:rPr>
          <w:rFonts w:ascii="Arial" w:hAnsi="Arial" w:cs="Arial"/>
          <w:sz w:val="24"/>
          <w:szCs w:val="24"/>
        </w:rPr>
        <w:t xml:space="preserve">Armenia </w:t>
      </w:r>
      <w:r w:rsidRPr="00B83432">
        <w:rPr>
          <w:rFonts w:ascii="Arial" w:hAnsi="Arial" w:cs="Arial"/>
          <w:sz w:val="24"/>
          <w:szCs w:val="24"/>
        </w:rPr>
        <w:t xml:space="preserve">con el Plan de Ordenamiento Territorial. </w:t>
      </w:r>
    </w:p>
    <w:p w:rsidR="00D20F85" w:rsidRPr="00B83432" w:rsidRDefault="00D20F85" w:rsidP="00D20F85">
      <w:pPr>
        <w:pStyle w:val="Prrafodelista"/>
        <w:numPr>
          <w:ilvl w:val="0"/>
          <w:numId w:val="5"/>
        </w:numPr>
        <w:spacing w:after="160" w:line="360" w:lineRule="auto"/>
        <w:jc w:val="both"/>
        <w:rPr>
          <w:rFonts w:ascii="Arial" w:hAnsi="Arial" w:cs="Arial"/>
          <w:sz w:val="24"/>
          <w:szCs w:val="24"/>
        </w:rPr>
      </w:pPr>
      <w:r w:rsidRPr="00B83432">
        <w:rPr>
          <w:rFonts w:ascii="Arial" w:hAnsi="Arial" w:cs="Arial"/>
          <w:sz w:val="24"/>
          <w:szCs w:val="24"/>
        </w:rPr>
        <w:t xml:space="preserve">EL CONCEJO MUNICIPAL DE </w:t>
      </w:r>
      <w:r>
        <w:rPr>
          <w:rFonts w:ascii="Arial" w:hAnsi="Arial" w:cs="Arial"/>
          <w:sz w:val="24"/>
          <w:szCs w:val="24"/>
        </w:rPr>
        <w:t>ARMENIA,</w:t>
      </w:r>
      <w:r w:rsidRPr="00B83432">
        <w:rPr>
          <w:rFonts w:ascii="Arial" w:hAnsi="Arial" w:cs="Arial"/>
          <w:sz w:val="24"/>
          <w:szCs w:val="24"/>
        </w:rPr>
        <w:t xml:space="preserve"> efectuara el seguimiento a la</w:t>
      </w:r>
      <w:r>
        <w:rPr>
          <w:rFonts w:ascii="Arial" w:hAnsi="Arial" w:cs="Arial"/>
          <w:sz w:val="24"/>
          <w:szCs w:val="24"/>
        </w:rPr>
        <w:t xml:space="preserve"> implementación de las diferentes acciones realizadas por el Municipio de Armenia en la debida </w:t>
      </w:r>
      <w:r w:rsidRPr="00B83432">
        <w:rPr>
          <w:rFonts w:ascii="Arial" w:hAnsi="Arial" w:cs="Arial"/>
          <w:sz w:val="24"/>
          <w:szCs w:val="24"/>
        </w:rPr>
        <w:t xml:space="preserve">ejecución de </w:t>
      </w:r>
      <w:r w:rsidR="00581C63" w:rsidRPr="00581C63">
        <w:rPr>
          <w:rFonts w:ascii="Arial" w:hAnsi="Arial" w:cs="Arial"/>
          <w:sz w:val="24"/>
          <w:szCs w:val="24"/>
          <w:lang w:val="es-MX"/>
        </w:rPr>
        <w:t xml:space="preserve">los Planes Estratégicos de Desarrollo Comunal formulados por las Asociaciones Comunales, los  Planes  de Desarrollo Estratégicos Comunales de la Federación Comunal, el Plan de Desarrollo Comunal y Comunitario de las </w:t>
      </w:r>
      <w:r w:rsidR="001A4A12">
        <w:rPr>
          <w:rFonts w:ascii="Arial" w:hAnsi="Arial" w:cs="Arial"/>
          <w:sz w:val="24"/>
          <w:szCs w:val="24"/>
          <w:lang w:val="es-MX"/>
        </w:rPr>
        <w:t>JAC</w:t>
      </w:r>
      <w:r w:rsidR="00581C63" w:rsidRPr="00581C63">
        <w:rPr>
          <w:rFonts w:ascii="Arial" w:hAnsi="Arial" w:cs="Arial"/>
          <w:sz w:val="24"/>
          <w:szCs w:val="24"/>
          <w:lang w:val="es-MX"/>
        </w:rPr>
        <w:t xml:space="preserve">  </w:t>
      </w:r>
      <w:r w:rsidR="00581C63">
        <w:rPr>
          <w:rFonts w:ascii="Arial" w:hAnsi="Arial" w:cs="Arial"/>
          <w:sz w:val="24"/>
          <w:szCs w:val="24"/>
        </w:rPr>
        <w:t xml:space="preserve">los Planes </w:t>
      </w:r>
      <w:r w:rsidR="00A02EFA">
        <w:rPr>
          <w:rFonts w:ascii="Arial" w:hAnsi="Arial" w:cs="Arial"/>
          <w:sz w:val="24"/>
          <w:szCs w:val="24"/>
        </w:rPr>
        <w:t>Estratégicos</w:t>
      </w:r>
      <w:r w:rsidR="00581C63">
        <w:rPr>
          <w:rFonts w:ascii="Arial" w:hAnsi="Arial" w:cs="Arial"/>
          <w:sz w:val="24"/>
          <w:szCs w:val="24"/>
        </w:rPr>
        <w:t xml:space="preserve"> de Desarrollo de las Comunas de las JAL</w:t>
      </w:r>
      <w:r w:rsidRPr="00B83432">
        <w:rPr>
          <w:rFonts w:ascii="Arial" w:hAnsi="Arial" w:cs="Arial"/>
          <w:sz w:val="24"/>
          <w:szCs w:val="24"/>
        </w:rPr>
        <w:t xml:space="preserve">, </w:t>
      </w:r>
      <w:r>
        <w:rPr>
          <w:rFonts w:ascii="Arial" w:hAnsi="Arial" w:cs="Arial"/>
          <w:sz w:val="24"/>
          <w:szCs w:val="24"/>
        </w:rPr>
        <w:t xml:space="preserve">y el acuerdo participativo, </w:t>
      </w:r>
      <w:r w:rsidRPr="00B83432">
        <w:rPr>
          <w:rFonts w:ascii="Arial" w:hAnsi="Arial" w:cs="Arial"/>
          <w:sz w:val="24"/>
          <w:szCs w:val="24"/>
        </w:rPr>
        <w:t xml:space="preserve">e igualmente solicitara la información pertinente tanto al Departamento Administrativo de Planeación y a la Secretaria de Desarrollo Social de las acciones realizadas por parte del Municipio de </w:t>
      </w:r>
      <w:r>
        <w:rPr>
          <w:rFonts w:ascii="Arial" w:hAnsi="Arial" w:cs="Arial"/>
          <w:sz w:val="24"/>
          <w:szCs w:val="24"/>
        </w:rPr>
        <w:t>Armenia en beneficio de la comunidad.</w:t>
      </w:r>
      <w:r w:rsidRPr="00B83432">
        <w:rPr>
          <w:rFonts w:ascii="Arial" w:hAnsi="Arial" w:cs="Arial"/>
          <w:sz w:val="24"/>
          <w:szCs w:val="24"/>
        </w:rPr>
        <w:t xml:space="preserve"> </w:t>
      </w:r>
    </w:p>
    <w:p w:rsidR="00D20F85" w:rsidRDefault="00D20F85" w:rsidP="00D20F85">
      <w:pPr>
        <w:pStyle w:val="Prrafodelista"/>
        <w:numPr>
          <w:ilvl w:val="0"/>
          <w:numId w:val="5"/>
        </w:numPr>
        <w:spacing w:after="160" w:line="360" w:lineRule="auto"/>
        <w:jc w:val="both"/>
        <w:rPr>
          <w:rFonts w:ascii="Arial" w:hAnsi="Arial" w:cs="Arial"/>
          <w:sz w:val="24"/>
          <w:szCs w:val="24"/>
        </w:rPr>
      </w:pPr>
      <w:r w:rsidRPr="00B83432">
        <w:rPr>
          <w:rFonts w:ascii="Arial" w:hAnsi="Arial" w:cs="Arial"/>
          <w:sz w:val="24"/>
          <w:szCs w:val="24"/>
        </w:rPr>
        <w:t>RENDICI</w:t>
      </w:r>
      <w:r>
        <w:rPr>
          <w:rFonts w:ascii="Arial" w:hAnsi="Arial" w:cs="Arial"/>
          <w:sz w:val="24"/>
          <w:szCs w:val="24"/>
        </w:rPr>
        <w:t>Ó</w:t>
      </w:r>
      <w:r w:rsidRPr="00B83432">
        <w:rPr>
          <w:rFonts w:ascii="Arial" w:hAnsi="Arial" w:cs="Arial"/>
          <w:sz w:val="24"/>
          <w:szCs w:val="24"/>
        </w:rPr>
        <w:t xml:space="preserve">N DE CUENTAS. proceso conformado por un conjunto de normas, procedimientos, metodologías, estructuras, prácticas y resultados mediante los cuales, el sector central y descentralizado del </w:t>
      </w:r>
      <w:r>
        <w:rPr>
          <w:rFonts w:ascii="Arial" w:hAnsi="Arial" w:cs="Arial"/>
          <w:sz w:val="24"/>
          <w:szCs w:val="24"/>
        </w:rPr>
        <w:t>Armenia,</w:t>
      </w:r>
      <w:r w:rsidRPr="00B83432">
        <w:rPr>
          <w:rFonts w:ascii="Arial" w:hAnsi="Arial" w:cs="Arial"/>
          <w:sz w:val="24"/>
          <w:szCs w:val="24"/>
        </w:rPr>
        <w:t xml:space="preserve"> explican y dan a conocer los resultados de su gestión a los ciudadanos, la sociedad civil, otras entidades públicas y a los organismos de control, a partir de la promoción del diálogo</w:t>
      </w:r>
    </w:p>
    <w:p w:rsidR="00D20F85" w:rsidRPr="00B83432" w:rsidRDefault="00D20F85" w:rsidP="00D20F85">
      <w:pPr>
        <w:spacing w:line="360" w:lineRule="auto"/>
        <w:jc w:val="center"/>
        <w:rPr>
          <w:rFonts w:ascii="Arial" w:hAnsi="Arial" w:cs="Arial"/>
          <w:sz w:val="24"/>
          <w:szCs w:val="24"/>
          <w:lang w:val="es-MX"/>
        </w:rPr>
      </w:pPr>
      <w:r>
        <w:rPr>
          <w:rFonts w:ascii="Arial" w:hAnsi="Arial" w:cs="Arial"/>
          <w:sz w:val="24"/>
          <w:szCs w:val="24"/>
          <w:lang w:val="es-MX"/>
        </w:rPr>
        <w:t>CAPITULO II</w:t>
      </w:r>
    </w:p>
    <w:p w:rsidR="00D20F85" w:rsidRPr="00B83432" w:rsidRDefault="00D20F85" w:rsidP="00D20F85">
      <w:pPr>
        <w:spacing w:line="360" w:lineRule="auto"/>
        <w:jc w:val="both"/>
        <w:rPr>
          <w:rFonts w:ascii="Arial" w:hAnsi="Arial" w:cs="Arial"/>
          <w:sz w:val="24"/>
          <w:szCs w:val="24"/>
          <w:lang w:val="es-MX"/>
        </w:rPr>
      </w:pPr>
      <w:bookmarkStart w:id="14" w:name="_Hlk198925410"/>
      <w:r>
        <w:rPr>
          <w:rFonts w:ascii="Arial" w:hAnsi="Arial" w:cs="Arial"/>
          <w:sz w:val="24"/>
          <w:szCs w:val="24"/>
          <w:lang w:val="es-MX"/>
        </w:rPr>
        <w:t>ARTÍCULO</w:t>
      </w:r>
      <w:r w:rsidRPr="00B83432">
        <w:rPr>
          <w:rFonts w:ascii="Arial" w:hAnsi="Arial" w:cs="Arial"/>
          <w:sz w:val="24"/>
          <w:szCs w:val="24"/>
          <w:lang w:val="es-MX"/>
        </w:rPr>
        <w:t xml:space="preserve"> 1</w:t>
      </w:r>
      <w:r w:rsidR="00D30D79">
        <w:rPr>
          <w:rFonts w:ascii="Arial" w:hAnsi="Arial" w:cs="Arial"/>
          <w:sz w:val="24"/>
          <w:szCs w:val="24"/>
          <w:lang w:val="es-MX"/>
        </w:rPr>
        <w:t>3</w:t>
      </w:r>
      <w:r w:rsidRPr="00B83432">
        <w:rPr>
          <w:rFonts w:ascii="Arial" w:hAnsi="Arial" w:cs="Arial"/>
          <w:sz w:val="24"/>
          <w:szCs w:val="24"/>
          <w:lang w:val="es-MX"/>
        </w:rPr>
        <w:t>: APOYO AL DESARROLLO LOCAL PARTICIPATIVO</w:t>
      </w:r>
      <w:bookmarkEnd w:id="14"/>
      <w:r w:rsidRPr="00B83432">
        <w:rPr>
          <w:rFonts w:ascii="Arial" w:hAnsi="Arial" w:cs="Arial"/>
          <w:sz w:val="24"/>
          <w:szCs w:val="24"/>
          <w:lang w:val="es-MX"/>
        </w:rPr>
        <w:t>: la Secretaria de Desarrollo Social</w:t>
      </w:r>
      <w:r>
        <w:rPr>
          <w:rFonts w:ascii="Arial" w:hAnsi="Arial" w:cs="Arial"/>
          <w:sz w:val="24"/>
          <w:szCs w:val="24"/>
          <w:lang w:val="es-MX"/>
        </w:rPr>
        <w:t xml:space="preserve"> y la Unidad de Participación Ciudadana y Desarrollo Local, contarán con </w:t>
      </w:r>
      <w:r w:rsidRPr="00B83432">
        <w:rPr>
          <w:rFonts w:ascii="Arial" w:hAnsi="Arial" w:cs="Arial"/>
          <w:sz w:val="24"/>
          <w:szCs w:val="24"/>
          <w:lang w:val="es-MX"/>
        </w:rPr>
        <w:t xml:space="preserve">un grupo </w:t>
      </w:r>
      <w:r>
        <w:rPr>
          <w:rFonts w:ascii="Arial" w:hAnsi="Arial" w:cs="Arial"/>
          <w:sz w:val="24"/>
          <w:szCs w:val="24"/>
          <w:lang w:val="es-MX"/>
        </w:rPr>
        <w:t>interdisciplinario</w:t>
      </w:r>
      <w:r w:rsidRPr="00B83432">
        <w:rPr>
          <w:rFonts w:ascii="Arial" w:hAnsi="Arial" w:cs="Arial"/>
          <w:sz w:val="24"/>
          <w:szCs w:val="24"/>
          <w:lang w:val="es-MX"/>
        </w:rPr>
        <w:t xml:space="preserve">, </w:t>
      </w:r>
      <w:r>
        <w:rPr>
          <w:rFonts w:ascii="Arial" w:hAnsi="Arial" w:cs="Arial"/>
          <w:sz w:val="24"/>
          <w:szCs w:val="24"/>
          <w:lang w:val="es-MX"/>
        </w:rPr>
        <w:t xml:space="preserve">en el </w:t>
      </w:r>
      <w:r w:rsidRPr="00B83432">
        <w:rPr>
          <w:rFonts w:ascii="Arial" w:hAnsi="Arial" w:cs="Arial"/>
          <w:sz w:val="24"/>
          <w:szCs w:val="24"/>
          <w:lang w:val="es-MX"/>
        </w:rPr>
        <w:t xml:space="preserve">apoyo, asesoría y acompañamiento a las </w:t>
      </w:r>
      <w:r w:rsidR="00976BC7">
        <w:rPr>
          <w:rFonts w:ascii="Arial" w:hAnsi="Arial" w:cs="Arial"/>
          <w:sz w:val="24"/>
          <w:szCs w:val="24"/>
          <w:lang w:val="es-MX"/>
        </w:rPr>
        <w:t xml:space="preserve">Organizaciones de Acción </w:t>
      </w:r>
      <w:r w:rsidR="00D30D79">
        <w:rPr>
          <w:rFonts w:ascii="Arial" w:hAnsi="Arial" w:cs="Arial"/>
          <w:sz w:val="24"/>
          <w:szCs w:val="24"/>
          <w:lang w:val="es-MX"/>
        </w:rPr>
        <w:t>Comunal y</w:t>
      </w:r>
      <w:r w:rsidR="00CD33FF">
        <w:rPr>
          <w:rFonts w:ascii="Arial" w:hAnsi="Arial" w:cs="Arial"/>
          <w:sz w:val="24"/>
          <w:szCs w:val="24"/>
          <w:lang w:val="es-MX"/>
        </w:rPr>
        <w:t xml:space="preserve"> </w:t>
      </w:r>
      <w:r w:rsidR="00CD33FF" w:rsidRPr="00B83432">
        <w:rPr>
          <w:rFonts w:ascii="Arial" w:hAnsi="Arial" w:cs="Arial"/>
          <w:sz w:val="24"/>
          <w:szCs w:val="24"/>
          <w:lang w:val="es-MX"/>
        </w:rPr>
        <w:t>a</w:t>
      </w:r>
      <w:r w:rsidRPr="00B83432">
        <w:rPr>
          <w:rFonts w:ascii="Arial" w:hAnsi="Arial" w:cs="Arial"/>
          <w:sz w:val="24"/>
          <w:szCs w:val="24"/>
          <w:lang w:val="es-MX"/>
        </w:rPr>
        <w:t xml:space="preserve"> las Juntas Administradoras Locales. Su objetivo será el de promover la participación comunitaria en la planeación del desarrollo local y sectorial en el Municipio de </w:t>
      </w:r>
      <w:r>
        <w:rPr>
          <w:rFonts w:ascii="Arial" w:hAnsi="Arial" w:cs="Arial"/>
          <w:sz w:val="24"/>
          <w:szCs w:val="24"/>
          <w:lang w:val="es-MX"/>
        </w:rPr>
        <w:t>Armenia.</w:t>
      </w:r>
      <w:r w:rsidRPr="00B83432">
        <w:rPr>
          <w:rFonts w:ascii="Arial" w:hAnsi="Arial" w:cs="Arial"/>
          <w:sz w:val="24"/>
          <w:szCs w:val="24"/>
          <w:lang w:val="es-MX"/>
        </w:rPr>
        <w:t xml:space="preserve"> </w:t>
      </w:r>
      <w:r>
        <w:rPr>
          <w:rFonts w:ascii="Arial" w:hAnsi="Arial" w:cs="Arial"/>
          <w:sz w:val="24"/>
          <w:szCs w:val="24"/>
          <w:lang w:val="es-MX"/>
        </w:rPr>
        <w:t>S</w:t>
      </w:r>
      <w:r w:rsidRPr="00B83432">
        <w:rPr>
          <w:rFonts w:ascii="Arial" w:hAnsi="Arial" w:cs="Arial"/>
          <w:sz w:val="24"/>
          <w:szCs w:val="24"/>
          <w:lang w:val="es-MX"/>
        </w:rPr>
        <w:t>e promoverán acciones que faciliten la gestión comunitaria y la planeación participativa en los procesos de desarrollo socio-económico y territorial del municipio, a través del reconocimiento y fortalecimiento de liderazgos constructivo</w:t>
      </w:r>
      <w:r>
        <w:rPr>
          <w:rFonts w:ascii="Arial" w:hAnsi="Arial" w:cs="Arial"/>
          <w:sz w:val="24"/>
          <w:szCs w:val="24"/>
          <w:lang w:val="es-MX"/>
        </w:rPr>
        <w:t>s</w:t>
      </w:r>
      <w:r w:rsidRPr="00B83432">
        <w:rPr>
          <w:rFonts w:ascii="Arial" w:hAnsi="Arial" w:cs="Arial"/>
          <w:sz w:val="24"/>
          <w:szCs w:val="24"/>
          <w:lang w:val="es-MX"/>
        </w:rPr>
        <w:t xml:space="preserve">, de procesos de planeación estratégica a escala local y sectorial de la implementación de instrumentos de gestión comunitaria y del presupuesto participativo </w:t>
      </w:r>
    </w:p>
    <w:p w:rsidR="00D20F85" w:rsidRDefault="00D20F85" w:rsidP="00D20F85">
      <w:pPr>
        <w:spacing w:line="360" w:lineRule="auto"/>
        <w:jc w:val="center"/>
        <w:rPr>
          <w:rFonts w:ascii="Arial" w:hAnsi="Arial" w:cs="Arial"/>
          <w:sz w:val="24"/>
          <w:szCs w:val="24"/>
        </w:rPr>
      </w:pPr>
      <w:r>
        <w:rPr>
          <w:rFonts w:ascii="Arial" w:hAnsi="Arial" w:cs="Arial"/>
          <w:sz w:val="24"/>
          <w:szCs w:val="24"/>
        </w:rPr>
        <w:t>CAPÍTULO I</w:t>
      </w:r>
      <w:r w:rsidR="009F3163">
        <w:rPr>
          <w:rFonts w:ascii="Arial" w:hAnsi="Arial" w:cs="Arial"/>
          <w:sz w:val="24"/>
          <w:szCs w:val="24"/>
        </w:rPr>
        <w:t>II</w:t>
      </w:r>
    </w:p>
    <w:p w:rsidR="00D20F85" w:rsidRDefault="00D20F85" w:rsidP="00D20F85">
      <w:pPr>
        <w:spacing w:line="360" w:lineRule="auto"/>
        <w:jc w:val="center"/>
        <w:rPr>
          <w:rFonts w:ascii="Arial" w:hAnsi="Arial" w:cs="Arial"/>
          <w:sz w:val="24"/>
          <w:szCs w:val="24"/>
        </w:rPr>
      </w:pPr>
      <w:r>
        <w:rPr>
          <w:rFonts w:ascii="Arial" w:hAnsi="Arial" w:cs="Arial"/>
          <w:sz w:val="24"/>
          <w:szCs w:val="24"/>
        </w:rPr>
        <w:t>DEL PROCESO DE PARTICIPACIÓN COMUNITARIA</w:t>
      </w:r>
    </w:p>
    <w:p w:rsidR="00D20F85" w:rsidRPr="00B83432" w:rsidRDefault="00D20F85" w:rsidP="00D20F85">
      <w:pPr>
        <w:spacing w:line="360" w:lineRule="auto"/>
        <w:jc w:val="both"/>
        <w:rPr>
          <w:rFonts w:ascii="Arial" w:hAnsi="Arial" w:cs="Arial"/>
          <w:sz w:val="24"/>
          <w:szCs w:val="24"/>
        </w:rPr>
      </w:pPr>
      <w:bookmarkStart w:id="15" w:name="_Hlk198925456"/>
      <w:r w:rsidRPr="00B83432">
        <w:rPr>
          <w:rFonts w:ascii="Arial" w:hAnsi="Arial" w:cs="Arial"/>
          <w:b/>
          <w:bCs/>
          <w:sz w:val="24"/>
          <w:szCs w:val="24"/>
        </w:rPr>
        <w:t>ARTÍCULO 1</w:t>
      </w:r>
      <w:r w:rsidR="00230875">
        <w:rPr>
          <w:rFonts w:ascii="Arial" w:hAnsi="Arial" w:cs="Arial"/>
          <w:b/>
          <w:bCs/>
          <w:sz w:val="24"/>
          <w:szCs w:val="24"/>
        </w:rPr>
        <w:t>4</w:t>
      </w:r>
      <w:r w:rsidRPr="00B83432">
        <w:rPr>
          <w:rFonts w:ascii="Arial" w:hAnsi="Arial" w:cs="Arial"/>
          <w:b/>
          <w:bCs/>
          <w:sz w:val="24"/>
          <w:szCs w:val="24"/>
        </w:rPr>
        <w:t>º. DIAGNÓSTICO PARTICIPATIVO</w:t>
      </w:r>
      <w:bookmarkEnd w:id="15"/>
      <w:r w:rsidRPr="00B83432">
        <w:rPr>
          <w:rFonts w:ascii="Arial" w:hAnsi="Arial" w:cs="Arial"/>
          <w:b/>
          <w:bCs/>
          <w:sz w:val="24"/>
          <w:szCs w:val="24"/>
        </w:rPr>
        <w:t xml:space="preserve">. </w:t>
      </w:r>
      <w:r w:rsidRPr="00B83432">
        <w:rPr>
          <w:rFonts w:ascii="Arial" w:hAnsi="Arial" w:cs="Arial"/>
          <w:sz w:val="24"/>
          <w:szCs w:val="24"/>
        </w:rPr>
        <w:t xml:space="preserve">Durante el último semestre de cada período de gobierno, cada una de las áreas de </w:t>
      </w:r>
      <w:r>
        <w:rPr>
          <w:rFonts w:ascii="Arial" w:hAnsi="Arial" w:cs="Arial"/>
          <w:sz w:val="24"/>
          <w:szCs w:val="24"/>
        </w:rPr>
        <w:t xml:space="preserve">participación </w:t>
      </w:r>
      <w:r w:rsidRPr="00B83432">
        <w:rPr>
          <w:rFonts w:ascii="Arial" w:hAnsi="Arial" w:cs="Arial"/>
          <w:sz w:val="24"/>
          <w:szCs w:val="24"/>
        </w:rPr>
        <w:t xml:space="preserve">comunitaria </w:t>
      </w:r>
      <w:r w:rsidRPr="00B83432">
        <w:rPr>
          <w:rFonts w:ascii="Arial" w:hAnsi="Arial" w:cs="Arial"/>
          <w:sz w:val="24"/>
          <w:szCs w:val="24"/>
        </w:rPr>
        <w:lastRenderedPageBreak/>
        <w:t xml:space="preserve">definidas en el artículo 9º del presente Acuerdo, elaboraran un diagnóstico participativo, consolidado por la Secretaria de Desarrollo Social y presentado al Departamento Administrativo de Planeación Municipal. Este diagnóstico se asume como línea base para la formulación estratégica del Plan de Desarrollo y Plan de Inversiones del período constitucional del Gobierno siguiente, e insumo para los procesos de planificación territorial o sectorial que se adelanten en el Municipio, durante la vigencia del período constitucional respectivo. </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rPr>
        <w:t xml:space="preserve">Para la formulación de </w:t>
      </w:r>
      <w:r w:rsidR="00581C63" w:rsidRPr="00581C63">
        <w:rPr>
          <w:rFonts w:ascii="Arial" w:hAnsi="Arial" w:cs="Arial"/>
          <w:sz w:val="24"/>
          <w:szCs w:val="24"/>
          <w:lang w:val="es-MX"/>
        </w:rPr>
        <w:t xml:space="preserve">los Planes Estratégicos de Desarrollo Comunal formulados por las Asociaciones Comunales, </w:t>
      </w:r>
      <w:r w:rsidR="00581C63">
        <w:rPr>
          <w:rFonts w:ascii="Arial" w:hAnsi="Arial" w:cs="Arial"/>
          <w:sz w:val="24"/>
          <w:szCs w:val="24"/>
          <w:lang w:val="es-MX"/>
        </w:rPr>
        <w:t xml:space="preserve">los </w:t>
      </w:r>
      <w:r w:rsidR="00581C63" w:rsidRPr="00581C63">
        <w:rPr>
          <w:rFonts w:ascii="Arial" w:hAnsi="Arial" w:cs="Arial"/>
          <w:sz w:val="24"/>
          <w:szCs w:val="24"/>
          <w:lang w:val="es-MX"/>
        </w:rPr>
        <w:t>Planes  de Desarrollo Estratégicos Comunales de la Federación Comunal</w:t>
      </w:r>
      <w:r w:rsidR="00581C63">
        <w:rPr>
          <w:rFonts w:ascii="Arial" w:hAnsi="Arial" w:cs="Arial"/>
          <w:sz w:val="24"/>
          <w:szCs w:val="24"/>
          <w:lang w:val="es-MX"/>
        </w:rPr>
        <w:t>,</w:t>
      </w:r>
      <w:r w:rsidR="00581C63" w:rsidRPr="00581C63">
        <w:rPr>
          <w:rFonts w:ascii="Arial" w:hAnsi="Arial" w:cs="Arial"/>
          <w:sz w:val="24"/>
          <w:szCs w:val="24"/>
          <w:lang w:val="es-MX"/>
        </w:rPr>
        <w:t xml:space="preserve"> el Plan de Desarrollo Comunal y Comunitario de las </w:t>
      </w:r>
      <w:r w:rsidR="001A4A12">
        <w:rPr>
          <w:rFonts w:ascii="Arial" w:hAnsi="Arial" w:cs="Arial"/>
          <w:sz w:val="24"/>
          <w:szCs w:val="24"/>
          <w:lang w:val="es-MX"/>
        </w:rPr>
        <w:t>JAC</w:t>
      </w:r>
      <w:r w:rsidR="00581C63" w:rsidRPr="00581C63">
        <w:rPr>
          <w:rFonts w:ascii="Arial" w:hAnsi="Arial" w:cs="Arial"/>
          <w:sz w:val="24"/>
          <w:szCs w:val="24"/>
          <w:lang w:val="es-MX"/>
        </w:rPr>
        <w:t xml:space="preserve">  </w:t>
      </w:r>
      <w:r w:rsidRPr="00B83432">
        <w:rPr>
          <w:rFonts w:ascii="Arial" w:hAnsi="Arial" w:cs="Arial"/>
          <w:sz w:val="24"/>
          <w:szCs w:val="24"/>
          <w:lang w:val="es-MX"/>
        </w:rPr>
        <w:t xml:space="preserve">y los Planes Estratégicos de Desarrollo de las Comunas presentados por las JAL, </w:t>
      </w:r>
      <w:r w:rsidRPr="00B83432">
        <w:rPr>
          <w:rFonts w:ascii="Arial" w:hAnsi="Arial" w:cs="Arial"/>
          <w:sz w:val="24"/>
          <w:szCs w:val="24"/>
        </w:rPr>
        <w:t xml:space="preserve">se debe partir de un diagnóstico estratégico, multidimensional e intersectorial, de la realidad zonal y de su contexto (municipal y departamental), el cual debe estar soportado con información e indicadores (línea de base), que permitan monitorear su avance durante el período de gobierno. Para estos efectos se contará con el apoyo del Departamento Administrativo de Planeación. </w:t>
      </w:r>
    </w:p>
    <w:p w:rsidR="00D20F85" w:rsidRPr="00B83432" w:rsidRDefault="00D20F85" w:rsidP="00D20F85">
      <w:pPr>
        <w:spacing w:line="360" w:lineRule="auto"/>
        <w:jc w:val="both"/>
        <w:rPr>
          <w:rFonts w:ascii="Arial" w:hAnsi="Arial" w:cs="Arial"/>
          <w:sz w:val="24"/>
          <w:szCs w:val="24"/>
          <w:lang w:val="es-MX"/>
        </w:rPr>
      </w:pPr>
      <w:bookmarkStart w:id="16" w:name="_Hlk201480907"/>
      <w:r>
        <w:rPr>
          <w:rFonts w:ascii="Arial" w:hAnsi="Arial" w:cs="Arial"/>
          <w:sz w:val="24"/>
          <w:szCs w:val="24"/>
          <w:lang w:val="es-MX"/>
        </w:rPr>
        <w:t>PARÁGRAFO</w:t>
      </w:r>
      <w:r w:rsidRPr="00B83432">
        <w:rPr>
          <w:rFonts w:ascii="Arial" w:hAnsi="Arial" w:cs="Arial"/>
          <w:sz w:val="24"/>
          <w:szCs w:val="24"/>
          <w:lang w:val="es-MX"/>
        </w:rPr>
        <w:t xml:space="preserve">: El Departamento Administrativo de Planeación Municipal, adoptara la “Guía para la elaboración del diagnóstico participativo” conforme al presente acuerdo. </w:t>
      </w:r>
    </w:p>
    <w:p w:rsidR="000F4D5E" w:rsidRPr="000F4D5E" w:rsidRDefault="00D20F85" w:rsidP="000F4D5E">
      <w:pPr>
        <w:spacing w:line="360" w:lineRule="auto"/>
        <w:jc w:val="both"/>
        <w:rPr>
          <w:rFonts w:ascii="Arial" w:hAnsi="Arial" w:cs="Arial"/>
          <w:sz w:val="24"/>
          <w:szCs w:val="24"/>
        </w:rPr>
      </w:pPr>
      <w:bookmarkStart w:id="17" w:name="_Hlk198925479"/>
      <w:bookmarkEnd w:id="16"/>
      <w:r w:rsidRPr="00B83432">
        <w:rPr>
          <w:rFonts w:ascii="Arial" w:hAnsi="Arial" w:cs="Arial"/>
          <w:sz w:val="24"/>
          <w:szCs w:val="24"/>
          <w:lang w:val="es-MX"/>
        </w:rPr>
        <w:t>ARTÍCULO 1</w:t>
      </w:r>
      <w:r w:rsidR="008229DC">
        <w:rPr>
          <w:rFonts w:ascii="Arial" w:hAnsi="Arial" w:cs="Arial"/>
          <w:sz w:val="24"/>
          <w:szCs w:val="24"/>
          <w:lang w:val="es-MX"/>
        </w:rPr>
        <w:t>5</w:t>
      </w:r>
      <w:r w:rsidRPr="00B83432">
        <w:rPr>
          <w:rFonts w:ascii="Arial" w:hAnsi="Arial" w:cs="Arial"/>
          <w:sz w:val="24"/>
          <w:szCs w:val="24"/>
          <w:lang w:val="es-MX"/>
        </w:rPr>
        <w:t xml:space="preserve"> </w:t>
      </w:r>
      <w:r w:rsidRPr="00B83432">
        <w:rPr>
          <w:rFonts w:ascii="Arial" w:hAnsi="Arial" w:cs="Arial"/>
          <w:sz w:val="24"/>
          <w:szCs w:val="24"/>
        </w:rPr>
        <w:t>ARTICULACIÓN</w:t>
      </w:r>
      <w:r w:rsidR="00581C63">
        <w:rPr>
          <w:rFonts w:ascii="Arial" w:hAnsi="Arial" w:cs="Arial"/>
          <w:sz w:val="24"/>
          <w:szCs w:val="24"/>
        </w:rPr>
        <w:t xml:space="preserve">  DE</w:t>
      </w:r>
      <w:r w:rsidRPr="00B83432">
        <w:rPr>
          <w:rFonts w:ascii="Arial" w:hAnsi="Arial" w:cs="Arial"/>
          <w:sz w:val="24"/>
          <w:szCs w:val="24"/>
        </w:rPr>
        <w:t xml:space="preserve"> </w:t>
      </w:r>
      <w:r w:rsidR="00581C63" w:rsidRPr="00581C63">
        <w:rPr>
          <w:rFonts w:ascii="Arial" w:hAnsi="Arial" w:cs="Arial"/>
          <w:sz w:val="24"/>
          <w:szCs w:val="24"/>
          <w:lang w:val="es-MX"/>
        </w:rPr>
        <w:t xml:space="preserve">LOS PLANES ESTRATÉGICOS DE DESARROLLO COMUNAL FORMULADOS POR LAS ASOCIACIONES COMUNALES, </w:t>
      </w:r>
      <w:r w:rsidR="00581C63">
        <w:rPr>
          <w:rFonts w:ascii="Arial" w:hAnsi="Arial" w:cs="Arial"/>
          <w:sz w:val="24"/>
          <w:szCs w:val="24"/>
          <w:lang w:val="es-MX"/>
        </w:rPr>
        <w:t xml:space="preserve">LOS </w:t>
      </w:r>
      <w:r w:rsidR="00581C63" w:rsidRPr="00581C63">
        <w:rPr>
          <w:rFonts w:ascii="Arial" w:hAnsi="Arial" w:cs="Arial"/>
          <w:sz w:val="24"/>
          <w:szCs w:val="24"/>
          <w:lang w:val="es-MX"/>
        </w:rPr>
        <w:t>PLANES  DE DESARROLLO ESTRATÉGICOS COMUNALES DE LA FEDERACIÓN COMUNAL</w:t>
      </w:r>
      <w:r w:rsidR="00581C63">
        <w:rPr>
          <w:rFonts w:ascii="Arial" w:hAnsi="Arial" w:cs="Arial"/>
          <w:sz w:val="24"/>
          <w:szCs w:val="24"/>
          <w:lang w:val="es-MX"/>
        </w:rPr>
        <w:t>,</w:t>
      </w:r>
      <w:r w:rsidR="00581C63" w:rsidRPr="00581C63">
        <w:rPr>
          <w:rFonts w:ascii="Arial" w:hAnsi="Arial" w:cs="Arial"/>
          <w:sz w:val="24"/>
          <w:szCs w:val="24"/>
          <w:lang w:val="es-MX"/>
        </w:rPr>
        <w:t xml:space="preserve"> EL PLAN DE DESARROLLO COMUNAL Y COMUNITARIO DE LAS </w:t>
      </w:r>
      <w:r w:rsidR="001A4A12">
        <w:rPr>
          <w:rFonts w:ascii="Arial" w:hAnsi="Arial" w:cs="Arial"/>
          <w:sz w:val="24"/>
          <w:szCs w:val="24"/>
          <w:lang w:val="es-MX"/>
        </w:rPr>
        <w:t>JAC</w:t>
      </w:r>
      <w:r w:rsidR="00581C63" w:rsidRPr="00581C63">
        <w:rPr>
          <w:rFonts w:ascii="Arial" w:hAnsi="Arial" w:cs="Arial"/>
          <w:sz w:val="24"/>
          <w:szCs w:val="24"/>
          <w:lang w:val="es-MX"/>
        </w:rPr>
        <w:t xml:space="preserve">  </w:t>
      </w:r>
      <w:r>
        <w:rPr>
          <w:rFonts w:ascii="Arial" w:hAnsi="Arial" w:cs="Arial"/>
          <w:sz w:val="24"/>
          <w:szCs w:val="24"/>
        </w:rPr>
        <w:t>Y LOS PLANES ESTRATEGICOS DE DESARROLLO DE LAS COMUNAS</w:t>
      </w:r>
      <w:r w:rsidRPr="00B83432">
        <w:rPr>
          <w:rFonts w:ascii="Arial" w:hAnsi="Arial" w:cs="Arial"/>
          <w:sz w:val="24"/>
          <w:szCs w:val="24"/>
        </w:rPr>
        <w:t xml:space="preserve"> CON EL PLAN DE DESARROLLO DEL MUNICIPIO DE </w:t>
      </w:r>
      <w:r>
        <w:rPr>
          <w:rFonts w:ascii="Arial" w:hAnsi="Arial" w:cs="Arial"/>
          <w:sz w:val="24"/>
          <w:szCs w:val="24"/>
        </w:rPr>
        <w:t xml:space="preserve">ARMENIA </w:t>
      </w:r>
      <w:bookmarkEnd w:id="17"/>
      <w:r w:rsidRPr="00B83432">
        <w:rPr>
          <w:rFonts w:ascii="Arial" w:hAnsi="Arial" w:cs="Arial"/>
          <w:sz w:val="24"/>
          <w:szCs w:val="24"/>
        </w:rPr>
        <w:t>:</w:t>
      </w:r>
      <w:r w:rsidR="005236A6">
        <w:rPr>
          <w:rFonts w:ascii="Arial" w:hAnsi="Arial" w:cs="Arial"/>
          <w:sz w:val="24"/>
          <w:szCs w:val="24"/>
        </w:rPr>
        <w:t xml:space="preserve"> De conformidad con lo dispuesto en el artículo 47 de la ley 2166 del 2021 y el artículo 120 de la ley 136 de 1.994, </w:t>
      </w:r>
      <w:r w:rsidR="00230875">
        <w:rPr>
          <w:rFonts w:ascii="Arial" w:hAnsi="Arial" w:cs="Arial"/>
          <w:sz w:val="24"/>
          <w:szCs w:val="24"/>
        </w:rPr>
        <w:t>el A</w:t>
      </w:r>
      <w:r w:rsidR="000F4D5E" w:rsidRPr="000F4D5E">
        <w:rPr>
          <w:rFonts w:ascii="Arial" w:hAnsi="Arial" w:cs="Arial"/>
          <w:sz w:val="24"/>
          <w:szCs w:val="24"/>
        </w:rPr>
        <w:t xml:space="preserve">lcalde del Municipio de Armenia  elaborara su Plan de Desarrollo, integrando las visiones contenidas </w:t>
      </w:r>
      <w:r w:rsidR="00581C63">
        <w:rPr>
          <w:rFonts w:ascii="Arial" w:hAnsi="Arial" w:cs="Arial"/>
          <w:sz w:val="24"/>
          <w:szCs w:val="24"/>
        </w:rPr>
        <w:t xml:space="preserve">en </w:t>
      </w:r>
      <w:r w:rsidR="00581C63" w:rsidRPr="00581C63">
        <w:rPr>
          <w:rFonts w:ascii="Arial" w:hAnsi="Arial" w:cs="Arial"/>
          <w:sz w:val="24"/>
          <w:szCs w:val="24"/>
          <w:lang w:val="es-MX"/>
        </w:rPr>
        <w:t>los Planes Estratégicos de Desarrollo Comunal formulados por las Asociaciones Comunales, Planes  de Desarrollo Estratégicos Comunales de la Federación Comunal</w:t>
      </w:r>
      <w:r w:rsidR="00581C63">
        <w:rPr>
          <w:rFonts w:ascii="Arial" w:hAnsi="Arial" w:cs="Arial"/>
          <w:sz w:val="24"/>
          <w:szCs w:val="24"/>
          <w:lang w:val="es-MX"/>
        </w:rPr>
        <w:t>,</w:t>
      </w:r>
      <w:r w:rsidR="00581C63" w:rsidRPr="00581C63">
        <w:rPr>
          <w:rFonts w:ascii="Arial" w:hAnsi="Arial" w:cs="Arial"/>
          <w:sz w:val="24"/>
          <w:szCs w:val="24"/>
          <w:lang w:val="es-MX"/>
        </w:rPr>
        <w:t xml:space="preserve"> el Plan de Desarrollo Comunal y Comunitario de las </w:t>
      </w:r>
      <w:r w:rsidR="001A4A12">
        <w:rPr>
          <w:rFonts w:ascii="Arial" w:hAnsi="Arial" w:cs="Arial"/>
          <w:sz w:val="24"/>
          <w:szCs w:val="24"/>
          <w:lang w:val="es-MX"/>
        </w:rPr>
        <w:t>JAC</w:t>
      </w:r>
      <w:r w:rsidR="00581C63" w:rsidRPr="00581C63">
        <w:rPr>
          <w:rFonts w:ascii="Arial" w:hAnsi="Arial" w:cs="Arial"/>
          <w:sz w:val="24"/>
          <w:szCs w:val="24"/>
          <w:lang w:val="es-MX"/>
        </w:rPr>
        <w:t xml:space="preserve">  </w:t>
      </w:r>
      <w:r w:rsidR="000F4D5E" w:rsidRPr="000F4D5E">
        <w:rPr>
          <w:rFonts w:ascii="Arial" w:hAnsi="Arial" w:cs="Arial"/>
          <w:sz w:val="24"/>
          <w:szCs w:val="24"/>
        </w:rPr>
        <w:t>y los Planes Estratégicos de desarrollo de las Comunas de las JAL</w:t>
      </w:r>
      <w:r w:rsidR="00581C63">
        <w:rPr>
          <w:rFonts w:ascii="Arial" w:hAnsi="Arial" w:cs="Arial"/>
          <w:sz w:val="24"/>
          <w:szCs w:val="24"/>
        </w:rPr>
        <w:t>.</w:t>
      </w:r>
      <w:r w:rsidR="000F4D5E" w:rsidRPr="000F4D5E">
        <w:rPr>
          <w:rFonts w:ascii="Arial" w:hAnsi="Arial" w:cs="Arial"/>
          <w:sz w:val="24"/>
          <w:szCs w:val="24"/>
        </w:rPr>
        <w:t xml:space="preserve"> El Municipio de Armenia, podrá incluir además de lo determinado en el Presupuesto Participativo, el presupuesto destinado para las Juntas de Acción Comunal, según lo disponga la política pública.</w:t>
      </w:r>
    </w:p>
    <w:p w:rsidR="00D20F85" w:rsidRPr="00B83432" w:rsidRDefault="00D20F85" w:rsidP="00D20F85">
      <w:pPr>
        <w:spacing w:line="360" w:lineRule="auto"/>
        <w:jc w:val="both"/>
        <w:rPr>
          <w:rFonts w:ascii="Arial" w:hAnsi="Arial" w:cs="Arial"/>
          <w:sz w:val="24"/>
          <w:szCs w:val="24"/>
        </w:rPr>
      </w:pPr>
      <w:bookmarkStart w:id="18" w:name="_Hlk206189209"/>
      <w:r w:rsidRPr="00B83432">
        <w:rPr>
          <w:rFonts w:ascii="Arial" w:hAnsi="Arial" w:cs="Arial"/>
          <w:sz w:val="24"/>
          <w:szCs w:val="24"/>
        </w:rPr>
        <w:lastRenderedPageBreak/>
        <w:t>L</w:t>
      </w:r>
      <w:r w:rsidR="00581C63">
        <w:rPr>
          <w:rFonts w:ascii="Arial" w:hAnsi="Arial" w:cs="Arial"/>
          <w:sz w:val="24"/>
          <w:szCs w:val="24"/>
        </w:rPr>
        <w:t xml:space="preserve">os organismos de Acción </w:t>
      </w:r>
      <w:bookmarkEnd w:id="18"/>
      <w:r w:rsidR="00581C63">
        <w:rPr>
          <w:rFonts w:ascii="Arial" w:hAnsi="Arial" w:cs="Arial"/>
          <w:sz w:val="24"/>
          <w:szCs w:val="24"/>
        </w:rPr>
        <w:t xml:space="preserve">Comunal </w:t>
      </w:r>
      <w:r w:rsidR="005236A6" w:rsidRPr="00B83432">
        <w:rPr>
          <w:rFonts w:ascii="Arial" w:hAnsi="Arial" w:cs="Arial"/>
          <w:sz w:val="24"/>
          <w:szCs w:val="24"/>
        </w:rPr>
        <w:t xml:space="preserve">y </w:t>
      </w:r>
      <w:r w:rsidR="005236A6">
        <w:rPr>
          <w:rFonts w:ascii="Arial" w:hAnsi="Arial" w:cs="Arial"/>
          <w:sz w:val="24"/>
          <w:szCs w:val="24"/>
        </w:rPr>
        <w:t>las</w:t>
      </w:r>
      <w:r w:rsidR="00581C63">
        <w:rPr>
          <w:rFonts w:ascii="Arial" w:hAnsi="Arial" w:cs="Arial"/>
          <w:sz w:val="24"/>
          <w:szCs w:val="24"/>
        </w:rPr>
        <w:t xml:space="preserve"> </w:t>
      </w:r>
      <w:r w:rsidRPr="00B83432">
        <w:rPr>
          <w:rFonts w:ascii="Arial" w:hAnsi="Arial" w:cs="Arial"/>
          <w:sz w:val="24"/>
          <w:szCs w:val="24"/>
        </w:rPr>
        <w:t>J</w:t>
      </w:r>
      <w:r w:rsidR="00581C63">
        <w:rPr>
          <w:rFonts w:ascii="Arial" w:hAnsi="Arial" w:cs="Arial"/>
          <w:sz w:val="24"/>
          <w:szCs w:val="24"/>
        </w:rPr>
        <w:t>untas Administradoras Locales,</w:t>
      </w:r>
      <w:r w:rsidRPr="00B83432">
        <w:rPr>
          <w:rFonts w:ascii="Arial" w:hAnsi="Arial" w:cs="Arial"/>
          <w:sz w:val="24"/>
          <w:szCs w:val="24"/>
        </w:rPr>
        <w:t xml:space="preserve"> </w:t>
      </w:r>
      <w:r w:rsidR="00581C63" w:rsidRPr="00B83432">
        <w:rPr>
          <w:rFonts w:ascii="Arial" w:hAnsi="Arial" w:cs="Arial"/>
          <w:sz w:val="24"/>
          <w:szCs w:val="24"/>
        </w:rPr>
        <w:t xml:space="preserve">deberán articular </w:t>
      </w:r>
      <w:r w:rsidR="00581C63">
        <w:rPr>
          <w:rFonts w:ascii="Arial" w:hAnsi="Arial" w:cs="Arial"/>
          <w:sz w:val="24"/>
          <w:szCs w:val="24"/>
        </w:rPr>
        <w:t>sus</w:t>
      </w:r>
      <w:r>
        <w:rPr>
          <w:rFonts w:ascii="Arial" w:hAnsi="Arial" w:cs="Arial"/>
          <w:sz w:val="24"/>
          <w:szCs w:val="24"/>
        </w:rPr>
        <w:t xml:space="preserve"> </w:t>
      </w:r>
      <w:r w:rsidR="00581C63">
        <w:rPr>
          <w:rFonts w:ascii="Arial" w:hAnsi="Arial" w:cs="Arial"/>
          <w:sz w:val="24"/>
          <w:szCs w:val="24"/>
        </w:rPr>
        <w:t xml:space="preserve">respectivos </w:t>
      </w:r>
      <w:r w:rsidR="00581C63" w:rsidRPr="00B83432">
        <w:rPr>
          <w:rFonts w:ascii="Arial" w:hAnsi="Arial" w:cs="Arial"/>
          <w:sz w:val="24"/>
          <w:szCs w:val="24"/>
        </w:rPr>
        <w:t>Planes</w:t>
      </w:r>
      <w:r w:rsidRPr="00B83432">
        <w:rPr>
          <w:rFonts w:ascii="Arial" w:hAnsi="Arial" w:cs="Arial"/>
          <w:sz w:val="24"/>
          <w:szCs w:val="24"/>
        </w:rPr>
        <w:t xml:space="preserve"> </w:t>
      </w:r>
      <w:r w:rsidR="00581C63" w:rsidRPr="00B83432">
        <w:rPr>
          <w:rFonts w:ascii="Arial" w:hAnsi="Arial" w:cs="Arial"/>
          <w:sz w:val="24"/>
          <w:szCs w:val="24"/>
        </w:rPr>
        <w:t>Estratégicos con</w:t>
      </w:r>
      <w:r w:rsidRPr="00B83432">
        <w:rPr>
          <w:rFonts w:ascii="Arial" w:hAnsi="Arial" w:cs="Arial"/>
          <w:sz w:val="24"/>
          <w:szCs w:val="24"/>
        </w:rPr>
        <w:t xml:space="preserve"> el </w:t>
      </w:r>
      <w:r w:rsidR="005236A6" w:rsidRPr="00B83432">
        <w:rPr>
          <w:rFonts w:ascii="Arial" w:hAnsi="Arial" w:cs="Arial"/>
          <w:sz w:val="24"/>
          <w:szCs w:val="24"/>
        </w:rPr>
        <w:t>Plan de</w:t>
      </w:r>
      <w:r w:rsidRPr="00B83432">
        <w:rPr>
          <w:rFonts w:ascii="Arial" w:hAnsi="Arial" w:cs="Arial"/>
          <w:sz w:val="24"/>
          <w:szCs w:val="24"/>
        </w:rPr>
        <w:t xml:space="preserve"> Desarrollo</w:t>
      </w:r>
      <w:r>
        <w:rPr>
          <w:rFonts w:ascii="Arial" w:hAnsi="Arial" w:cs="Arial"/>
          <w:sz w:val="24"/>
          <w:szCs w:val="24"/>
        </w:rPr>
        <w:t xml:space="preserve"> Municipal PDM,</w:t>
      </w:r>
      <w:r w:rsidRPr="00B83432">
        <w:rPr>
          <w:rFonts w:ascii="Arial" w:hAnsi="Arial" w:cs="Arial"/>
          <w:sz w:val="24"/>
          <w:szCs w:val="24"/>
        </w:rPr>
        <w:t xml:space="preserve"> en el marco de un proceso participativo y </w:t>
      </w:r>
      <w:r w:rsidR="005236A6" w:rsidRPr="00B83432">
        <w:rPr>
          <w:rFonts w:ascii="Arial" w:hAnsi="Arial" w:cs="Arial"/>
          <w:sz w:val="24"/>
          <w:szCs w:val="24"/>
        </w:rPr>
        <w:t>armonizado con</w:t>
      </w:r>
      <w:r w:rsidRPr="00B83432">
        <w:rPr>
          <w:rFonts w:ascii="Arial" w:hAnsi="Arial" w:cs="Arial"/>
          <w:sz w:val="24"/>
          <w:szCs w:val="24"/>
        </w:rPr>
        <w:t xml:space="preserve"> las políticas municipales de desarrollo económico social determinados en el Plan de Desarrollo</w:t>
      </w:r>
      <w:r w:rsidR="005236A6">
        <w:rPr>
          <w:rFonts w:ascii="Arial" w:hAnsi="Arial" w:cs="Arial"/>
          <w:sz w:val="24"/>
          <w:szCs w:val="24"/>
        </w:rPr>
        <w:t xml:space="preserve"> del Municipio de Armenia</w:t>
      </w:r>
      <w:r w:rsidRPr="00B83432">
        <w:rPr>
          <w:rFonts w:ascii="Arial" w:hAnsi="Arial" w:cs="Arial"/>
          <w:sz w:val="24"/>
          <w:szCs w:val="24"/>
        </w:rPr>
        <w:t>.</w:t>
      </w:r>
    </w:p>
    <w:p w:rsidR="00D20F85" w:rsidRPr="00B83432" w:rsidRDefault="00D20F85" w:rsidP="00D20F85">
      <w:pPr>
        <w:spacing w:line="360" w:lineRule="auto"/>
        <w:jc w:val="both"/>
        <w:rPr>
          <w:rFonts w:ascii="Arial" w:hAnsi="Arial" w:cs="Arial"/>
          <w:sz w:val="24"/>
          <w:szCs w:val="24"/>
        </w:rPr>
      </w:pPr>
      <w:r>
        <w:rPr>
          <w:rFonts w:ascii="Arial" w:hAnsi="Arial" w:cs="Arial"/>
          <w:sz w:val="24"/>
          <w:szCs w:val="24"/>
        </w:rPr>
        <w:t>PARÁGRAFO</w:t>
      </w:r>
      <w:r w:rsidRPr="00B83432">
        <w:rPr>
          <w:rFonts w:ascii="Arial" w:hAnsi="Arial" w:cs="Arial"/>
          <w:sz w:val="24"/>
          <w:szCs w:val="24"/>
        </w:rPr>
        <w:t xml:space="preserve"> PRIMERO: El Departamento Administrativo de Planeación</w:t>
      </w:r>
      <w:r>
        <w:rPr>
          <w:rFonts w:ascii="Arial" w:hAnsi="Arial" w:cs="Arial"/>
          <w:sz w:val="24"/>
          <w:szCs w:val="24"/>
        </w:rPr>
        <w:t xml:space="preserve"> y la Secretaria de Desarrollo Social, </w:t>
      </w:r>
      <w:r w:rsidRPr="00B83432">
        <w:rPr>
          <w:rFonts w:ascii="Arial" w:hAnsi="Arial" w:cs="Arial"/>
          <w:sz w:val="24"/>
          <w:szCs w:val="24"/>
        </w:rPr>
        <w:t xml:space="preserve">prestaran el apoyo técnico a </w:t>
      </w:r>
      <w:r w:rsidR="00581C63" w:rsidRPr="00581C63">
        <w:rPr>
          <w:rFonts w:ascii="Arial" w:hAnsi="Arial" w:cs="Arial"/>
          <w:sz w:val="24"/>
          <w:szCs w:val="24"/>
        </w:rPr>
        <w:t xml:space="preserve">Los organismos de Acción Comunal  </w:t>
      </w:r>
      <w:r w:rsidRPr="00B83432">
        <w:rPr>
          <w:rFonts w:ascii="Arial" w:hAnsi="Arial" w:cs="Arial"/>
          <w:sz w:val="24"/>
          <w:szCs w:val="24"/>
        </w:rPr>
        <w:t xml:space="preserve">y </w:t>
      </w:r>
      <w:r w:rsidR="00581C63" w:rsidRPr="00581C63">
        <w:rPr>
          <w:rFonts w:ascii="Arial" w:hAnsi="Arial" w:cs="Arial"/>
          <w:sz w:val="24"/>
          <w:szCs w:val="24"/>
        </w:rPr>
        <w:t>las Juntas Administradoras Locales</w:t>
      </w:r>
      <w:r w:rsidRPr="00B83432">
        <w:rPr>
          <w:rFonts w:ascii="Arial" w:hAnsi="Arial" w:cs="Arial"/>
          <w:sz w:val="24"/>
          <w:szCs w:val="24"/>
        </w:rPr>
        <w:t xml:space="preserve"> para la debida construcción en su articulación de los diferentes planes, conforme a lo determinado en el presente artículo, guardando la coherencia y articulación con el Plan de Desarrollo del Municipio de </w:t>
      </w:r>
      <w:r>
        <w:rPr>
          <w:rFonts w:ascii="Arial" w:hAnsi="Arial" w:cs="Arial"/>
          <w:sz w:val="24"/>
          <w:szCs w:val="24"/>
        </w:rPr>
        <w:t>Armenia,</w:t>
      </w:r>
      <w:r w:rsidRPr="00B83432">
        <w:rPr>
          <w:rFonts w:ascii="Arial" w:hAnsi="Arial" w:cs="Arial"/>
          <w:sz w:val="24"/>
          <w:szCs w:val="24"/>
        </w:rPr>
        <w:t xml:space="preserve"> igualmente el Consejo Municipal de Participación, prestara el apoyo técnico operativo requerido por </w:t>
      </w:r>
      <w:r w:rsidR="00581C63">
        <w:rPr>
          <w:rFonts w:ascii="Arial" w:hAnsi="Arial" w:cs="Arial"/>
          <w:sz w:val="24"/>
          <w:szCs w:val="24"/>
        </w:rPr>
        <w:t>dichas organizaciones</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rPr>
        <w:t>PARAGAFO SEGUNDO:</w:t>
      </w:r>
      <w:r w:rsidRPr="00B83432">
        <w:rPr>
          <w:rFonts w:ascii="Arial" w:hAnsi="Arial" w:cs="Arial"/>
          <w:color w:val="000000"/>
          <w:sz w:val="24"/>
          <w:szCs w:val="24"/>
        </w:rPr>
        <w:t xml:space="preserve"> </w:t>
      </w:r>
      <w:r w:rsidRPr="00B83432">
        <w:rPr>
          <w:rFonts w:ascii="Arial" w:hAnsi="Arial" w:cs="Arial"/>
          <w:sz w:val="24"/>
          <w:szCs w:val="24"/>
        </w:rPr>
        <w:t>Los organismos de Acción Comunal elaborarán el Plan de Desarrollo Comunal y Comunitario para el periodo por el cual fueron elegidos, que servirá de guía para su gestión durante los cuatro (4) años del periodo y su compromiso ante la comunidad para el desarrollo de programas, proyectos</w:t>
      </w:r>
      <w:bookmarkStart w:id="19" w:name="_Hlk196635459"/>
      <w:r>
        <w:rPr>
          <w:rFonts w:ascii="Arial" w:hAnsi="Arial" w:cs="Arial"/>
          <w:sz w:val="24"/>
          <w:szCs w:val="24"/>
        </w:rPr>
        <w:t>.</w:t>
      </w:r>
    </w:p>
    <w:p w:rsidR="00D20F85" w:rsidRPr="00B83432" w:rsidRDefault="00581C63" w:rsidP="00D20F85">
      <w:pPr>
        <w:spacing w:line="360" w:lineRule="auto"/>
        <w:jc w:val="both"/>
        <w:rPr>
          <w:rFonts w:ascii="Arial" w:hAnsi="Arial" w:cs="Arial"/>
          <w:sz w:val="24"/>
          <w:szCs w:val="24"/>
          <w:lang w:val="es-MX"/>
        </w:rPr>
      </w:pPr>
      <w:r w:rsidRPr="00581C63">
        <w:rPr>
          <w:rFonts w:ascii="Arial" w:hAnsi="Arial" w:cs="Arial"/>
          <w:sz w:val="24"/>
          <w:szCs w:val="24"/>
          <w:lang w:val="es-MX"/>
        </w:rPr>
        <w:t xml:space="preserve">los </w:t>
      </w:r>
      <w:r>
        <w:rPr>
          <w:rFonts w:ascii="Arial" w:hAnsi="Arial" w:cs="Arial"/>
          <w:sz w:val="24"/>
          <w:szCs w:val="24"/>
          <w:lang w:val="es-MX"/>
        </w:rPr>
        <w:t>P</w:t>
      </w:r>
      <w:r w:rsidRPr="00581C63">
        <w:rPr>
          <w:rFonts w:ascii="Arial" w:hAnsi="Arial" w:cs="Arial"/>
          <w:sz w:val="24"/>
          <w:szCs w:val="24"/>
          <w:lang w:val="es-MX"/>
        </w:rPr>
        <w:t xml:space="preserve">lanes </w:t>
      </w:r>
      <w:r>
        <w:rPr>
          <w:rFonts w:ascii="Arial" w:hAnsi="Arial" w:cs="Arial"/>
          <w:sz w:val="24"/>
          <w:szCs w:val="24"/>
          <w:lang w:val="es-MX"/>
        </w:rPr>
        <w:t>E</w:t>
      </w:r>
      <w:r w:rsidRPr="00581C63">
        <w:rPr>
          <w:rFonts w:ascii="Arial" w:hAnsi="Arial" w:cs="Arial"/>
          <w:sz w:val="24"/>
          <w:szCs w:val="24"/>
          <w:lang w:val="es-MX"/>
        </w:rPr>
        <w:t xml:space="preserve">stratégicos de desarrollo comunal formulados por las asociaciones comunales, los planes  de desarrollo estratégicos comunales de la federación comunal, el plan de desarrollo comunal y comunitario de las </w:t>
      </w:r>
      <w:r w:rsidR="001A4A12">
        <w:rPr>
          <w:rFonts w:ascii="Arial" w:hAnsi="Arial" w:cs="Arial"/>
          <w:sz w:val="24"/>
          <w:szCs w:val="24"/>
          <w:lang w:val="es-MX"/>
        </w:rPr>
        <w:t>JAC</w:t>
      </w:r>
      <w:r w:rsidRPr="00581C63">
        <w:rPr>
          <w:rFonts w:ascii="Arial" w:hAnsi="Arial" w:cs="Arial"/>
          <w:sz w:val="24"/>
          <w:szCs w:val="24"/>
          <w:lang w:val="es-MX"/>
        </w:rPr>
        <w:t xml:space="preserve"> </w:t>
      </w:r>
      <w:r w:rsidR="00D20F85" w:rsidRPr="00B83432">
        <w:rPr>
          <w:rFonts w:ascii="Arial" w:hAnsi="Arial" w:cs="Arial"/>
          <w:sz w:val="24"/>
          <w:szCs w:val="24"/>
          <w:lang w:val="es-MX"/>
        </w:rPr>
        <w:t>y los Planes Estratégicos de Desarrollo de las Comunas presentados por las JAL, contar</w:t>
      </w:r>
      <w:r w:rsidR="00D20F85">
        <w:rPr>
          <w:rFonts w:ascii="Arial" w:hAnsi="Arial" w:cs="Arial"/>
          <w:sz w:val="24"/>
          <w:szCs w:val="24"/>
          <w:lang w:val="es-MX"/>
        </w:rPr>
        <w:t>á</w:t>
      </w:r>
      <w:r w:rsidR="00D20F85" w:rsidRPr="00B83432">
        <w:rPr>
          <w:rFonts w:ascii="Arial" w:hAnsi="Arial" w:cs="Arial"/>
          <w:sz w:val="24"/>
          <w:szCs w:val="24"/>
          <w:lang w:val="es-MX"/>
        </w:rPr>
        <w:t xml:space="preserve">n además con el apoyo técnico de la Secretaria de Desarrollo Social y la Unidad de Participación Ciudadana y Desarrollo Local tanto para su construcción como para su debida articulación con el Plan </w:t>
      </w:r>
      <w:r w:rsidR="00D20F85">
        <w:rPr>
          <w:rFonts w:ascii="Arial" w:hAnsi="Arial" w:cs="Arial"/>
          <w:sz w:val="24"/>
          <w:szCs w:val="24"/>
          <w:lang w:val="es-MX"/>
        </w:rPr>
        <w:t xml:space="preserve">de </w:t>
      </w:r>
      <w:r w:rsidR="00D20F85" w:rsidRPr="00B83432">
        <w:rPr>
          <w:rFonts w:ascii="Arial" w:hAnsi="Arial" w:cs="Arial"/>
          <w:sz w:val="24"/>
          <w:szCs w:val="24"/>
          <w:lang w:val="es-MX"/>
        </w:rPr>
        <w:t xml:space="preserve"> Desarrollo Municipal.</w:t>
      </w:r>
    </w:p>
    <w:p w:rsidR="00D20F85" w:rsidRPr="00B83432" w:rsidRDefault="00D20F85" w:rsidP="00D20F85">
      <w:pPr>
        <w:spacing w:line="360" w:lineRule="auto"/>
        <w:jc w:val="both"/>
        <w:rPr>
          <w:rFonts w:ascii="Arial" w:hAnsi="Arial" w:cs="Arial"/>
          <w:sz w:val="24"/>
          <w:szCs w:val="24"/>
        </w:rPr>
      </w:pPr>
      <w:bookmarkStart w:id="20" w:name="_Hlk198925780"/>
      <w:bookmarkEnd w:id="19"/>
      <w:r w:rsidRPr="00B83432">
        <w:rPr>
          <w:rFonts w:ascii="Arial" w:hAnsi="Arial" w:cs="Arial"/>
          <w:b/>
          <w:bCs/>
          <w:sz w:val="24"/>
          <w:szCs w:val="24"/>
        </w:rPr>
        <w:t xml:space="preserve">ARTÍCULO </w:t>
      </w:r>
      <w:r w:rsidR="008229DC">
        <w:rPr>
          <w:rFonts w:ascii="Arial" w:hAnsi="Arial" w:cs="Arial"/>
          <w:b/>
          <w:bCs/>
          <w:sz w:val="24"/>
          <w:szCs w:val="24"/>
        </w:rPr>
        <w:t>16</w:t>
      </w:r>
      <w:r w:rsidRPr="00B83432">
        <w:rPr>
          <w:rFonts w:ascii="Arial" w:hAnsi="Arial" w:cs="Arial"/>
          <w:b/>
          <w:bCs/>
          <w:sz w:val="24"/>
          <w:szCs w:val="24"/>
        </w:rPr>
        <w:t>º. INSTRUMENTOS DE GESTIÓN DE</w:t>
      </w:r>
      <w:r w:rsidRPr="00B83432">
        <w:rPr>
          <w:rFonts w:ascii="Arial" w:hAnsi="Arial" w:cs="Arial"/>
          <w:sz w:val="24"/>
          <w:szCs w:val="24"/>
          <w:lang w:val="es-MX"/>
        </w:rPr>
        <w:t xml:space="preserve"> </w:t>
      </w:r>
      <w:r w:rsidRPr="00B83432">
        <w:rPr>
          <w:rFonts w:ascii="Arial" w:hAnsi="Arial" w:cs="Arial"/>
          <w:b/>
          <w:bCs/>
          <w:sz w:val="24"/>
          <w:szCs w:val="24"/>
          <w:lang w:val="es-MX"/>
        </w:rPr>
        <w:t>LOS PLANES ESTRATÉGICOS DE DESARROLLO COMUNAL Y LOS PLANES ESTRATÉGICOS DE DESARROLLO DE LAS COMUNAS</w:t>
      </w:r>
      <w:bookmarkEnd w:id="20"/>
      <w:r w:rsidRPr="00B83432">
        <w:rPr>
          <w:rFonts w:ascii="Arial" w:hAnsi="Arial" w:cs="Arial"/>
          <w:b/>
          <w:bCs/>
          <w:sz w:val="24"/>
          <w:szCs w:val="24"/>
        </w:rPr>
        <w:t xml:space="preserve">. </w:t>
      </w:r>
      <w:r w:rsidRPr="00B83432">
        <w:rPr>
          <w:rFonts w:ascii="Arial" w:hAnsi="Arial" w:cs="Arial"/>
          <w:sz w:val="24"/>
          <w:szCs w:val="24"/>
        </w:rPr>
        <w:t xml:space="preserve">Una vez aprobado </w:t>
      </w:r>
      <w:bookmarkStart w:id="21" w:name="_Hlk194864873"/>
      <w:r w:rsidR="00581C63" w:rsidRPr="00581C63">
        <w:rPr>
          <w:rFonts w:ascii="Arial" w:hAnsi="Arial" w:cs="Arial"/>
          <w:sz w:val="24"/>
          <w:szCs w:val="24"/>
          <w:lang w:val="es-MX"/>
        </w:rPr>
        <w:t xml:space="preserve">los Planes Estratégicos de Desarrollo Comunal formulados por las Asociaciones Comunales, los  Planes  de Desarrollo Estratégicos Comunales de la Federación Comunal, el Plan de Desarrollo Comunal y Comunitario de las </w:t>
      </w:r>
      <w:r w:rsidR="001A4A12">
        <w:rPr>
          <w:rFonts w:ascii="Arial" w:hAnsi="Arial" w:cs="Arial"/>
          <w:sz w:val="24"/>
          <w:szCs w:val="24"/>
          <w:lang w:val="es-MX"/>
        </w:rPr>
        <w:t>JAC</w:t>
      </w:r>
      <w:r w:rsidR="00581C63" w:rsidRPr="00581C63">
        <w:rPr>
          <w:rFonts w:ascii="Arial" w:hAnsi="Arial" w:cs="Arial"/>
          <w:sz w:val="24"/>
          <w:szCs w:val="24"/>
          <w:lang w:val="es-MX"/>
        </w:rPr>
        <w:t xml:space="preserve">  </w:t>
      </w:r>
      <w:r w:rsidRPr="00B83432">
        <w:rPr>
          <w:rFonts w:ascii="Arial" w:hAnsi="Arial" w:cs="Arial"/>
          <w:sz w:val="24"/>
          <w:szCs w:val="24"/>
          <w:lang w:val="es-MX"/>
        </w:rPr>
        <w:t xml:space="preserve"> y los Planes Estratégicos de Desarrollo de las Comunas presentados por las JAL</w:t>
      </w:r>
      <w:bookmarkEnd w:id="21"/>
      <w:r w:rsidRPr="00B83432">
        <w:rPr>
          <w:rFonts w:ascii="Arial" w:hAnsi="Arial" w:cs="Arial"/>
          <w:sz w:val="24"/>
          <w:szCs w:val="24"/>
          <w:lang w:val="es-MX"/>
        </w:rPr>
        <w:t xml:space="preserve">, </w:t>
      </w:r>
      <w:r w:rsidRPr="00B83432">
        <w:rPr>
          <w:rFonts w:ascii="Arial" w:hAnsi="Arial" w:cs="Arial"/>
          <w:sz w:val="24"/>
          <w:szCs w:val="24"/>
        </w:rPr>
        <w:t xml:space="preserve">se remitirán al Departamento Administrativo de Planeación Municipal para su entrega y remisión al sector central y descentralizado del Municipio de </w:t>
      </w:r>
      <w:r>
        <w:rPr>
          <w:rFonts w:ascii="Arial" w:hAnsi="Arial" w:cs="Arial"/>
          <w:sz w:val="24"/>
          <w:szCs w:val="24"/>
        </w:rPr>
        <w:t>Armenia,</w:t>
      </w:r>
      <w:r w:rsidRPr="00B83432">
        <w:rPr>
          <w:rFonts w:ascii="Arial" w:hAnsi="Arial" w:cs="Arial"/>
          <w:sz w:val="24"/>
          <w:szCs w:val="24"/>
        </w:rPr>
        <w:t xml:space="preserve"> a efectos de ser contemplados en los respectivos planes de acción anualizados de las diferentes dependencias, e igualmente   para su respectiva gestión, ejecución y seguimiento. Para efectos de su gestión y ejecución dispondrá entre otros de los siguientes instrumentos:</w:t>
      </w:r>
    </w:p>
    <w:p w:rsidR="00D20F85" w:rsidRPr="00B83432" w:rsidRDefault="00D20F85" w:rsidP="00D20F85">
      <w:pPr>
        <w:spacing w:line="360" w:lineRule="auto"/>
        <w:jc w:val="both"/>
        <w:rPr>
          <w:rFonts w:ascii="Arial" w:hAnsi="Arial" w:cs="Arial"/>
          <w:sz w:val="24"/>
          <w:szCs w:val="24"/>
        </w:rPr>
      </w:pPr>
      <w:r w:rsidRPr="00B83432">
        <w:rPr>
          <w:rFonts w:ascii="Arial" w:hAnsi="Arial" w:cs="Arial"/>
          <w:sz w:val="24"/>
          <w:szCs w:val="24"/>
        </w:rPr>
        <w:lastRenderedPageBreak/>
        <w:t>1. Radicación de los proyectos ante el Banco de Proyectos de Inversión del Municipio.</w:t>
      </w:r>
    </w:p>
    <w:p w:rsidR="00D20F85" w:rsidRDefault="00D20F85" w:rsidP="00D20F85">
      <w:pPr>
        <w:spacing w:line="360" w:lineRule="auto"/>
        <w:jc w:val="both"/>
        <w:rPr>
          <w:rFonts w:ascii="Arial" w:hAnsi="Arial" w:cs="Arial"/>
          <w:sz w:val="24"/>
          <w:szCs w:val="24"/>
        </w:rPr>
      </w:pPr>
      <w:r w:rsidRPr="00B83432">
        <w:rPr>
          <w:rFonts w:ascii="Arial" w:hAnsi="Arial" w:cs="Arial"/>
          <w:sz w:val="24"/>
          <w:szCs w:val="24"/>
        </w:rPr>
        <w:t>2. Implementación anual del presupuesto participativo.</w:t>
      </w:r>
    </w:p>
    <w:p w:rsidR="008229DC" w:rsidRPr="00B83432" w:rsidRDefault="008229DC" w:rsidP="00D20F85">
      <w:pPr>
        <w:spacing w:line="360" w:lineRule="auto"/>
        <w:jc w:val="both"/>
        <w:rPr>
          <w:rFonts w:ascii="Arial" w:hAnsi="Arial" w:cs="Arial"/>
          <w:sz w:val="24"/>
          <w:szCs w:val="24"/>
        </w:rPr>
      </w:pPr>
      <w:r>
        <w:rPr>
          <w:rFonts w:ascii="Arial" w:hAnsi="Arial" w:cs="Arial"/>
          <w:sz w:val="24"/>
          <w:szCs w:val="24"/>
        </w:rPr>
        <w:t>3. Plan de Acción Anualizado de las dependencias del sector central y descentralizado del Municipio de Armenia.</w:t>
      </w:r>
    </w:p>
    <w:p w:rsidR="00D20F85" w:rsidRPr="00B83432" w:rsidRDefault="00D20F85" w:rsidP="00D20F85">
      <w:pPr>
        <w:spacing w:line="360" w:lineRule="auto"/>
        <w:jc w:val="both"/>
        <w:rPr>
          <w:rFonts w:ascii="Arial" w:hAnsi="Arial" w:cs="Arial"/>
          <w:sz w:val="24"/>
          <w:szCs w:val="24"/>
        </w:rPr>
      </w:pPr>
      <w:r w:rsidRPr="00B83432">
        <w:rPr>
          <w:rFonts w:ascii="Arial" w:hAnsi="Arial" w:cs="Arial"/>
          <w:sz w:val="24"/>
          <w:szCs w:val="24"/>
        </w:rPr>
        <w:t xml:space="preserve">3. </w:t>
      </w:r>
      <w:r>
        <w:rPr>
          <w:rFonts w:ascii="Arial" w:hAnsi="Arial" w:cs="Arial"/>
          <w:sz w:val="24"/>
          <w:szCs w:val="24"/>
        </w:rPr>
        <w:t>I</w:t>
      </w:r>
      <w:r w:rsidRPr="00B83432">
        <w:rPr>
          <w:rFonts w:ascii="Arial" w:hAnsi="Arial" w:cs="Arial"/>
          <w:sz w:val="24"/>
          <w:szCs w:val="24"/>
        </w:rPr>
        <w:t>nformación sobre Convenios realizados con entidades públicas y privadas de diferentes niveles territoriales.</w:t>
      </w:r>
    </w:p>
    <w:p w:rsidR="00D20F85" w:rsidRPr="00B83432" w:rsidRDefault="00D20F85" w:rsidP="00D20F85">
      <w:pPr>
        <w:spacing w:line="360" w:lineRule="auto"/>
        <w:jc w:val="both"/>
        <w:rPr>
          <w:rFonts w:ascii="Arial" w:hAnsi="Arial" w:cs="Arial"/>
          <w:sz w:val="24"/>
          <w:szCs w:val="24"/>
        </w:rPr>
      </w:pPr>
      <w:r>
        <w:rPr>
          <w:rFonts w:ascii="Arial" w:hAnsi="Arial" w:cs="Arial"/>
          <w:sz w:val="24"/>
          <w:szCs w:val="24"/>
        </w:rPr>
        <w:t>PARÁGRAFO</w:t>
      </w:r>
      <w:r w:rsidRPr="00B83432">
        <w:rPr>
          <w:rFonts w:ascii="Arial" w:hAnsi="Arial" w:cs="Arial"/>
          <w:sz w:val="24"/>
          <w:szCs w:val="24"/>
        </w:rPr>
        <w:t xml:space="preserve">: La Administración Municipal asistirá a </w:t>
      </w:r>
      <w:r w:rsidR="00581C63">
        <w:rPr>
          <w:rFonts w:ascii="Arial" w:hAnsi="Arial" w:cs="Arial"/>
          <w:sz w:val="24"/>
          <w:szCs w:val="24"/>
        </w:rPr>
        <w:t xml:space="preserve">los </w:t>
      </w:r>
      <w:r w:rsidR="008229DC">
        <w:rPr>
          <w:rFonts w:ascii="Arial" w:hAnsi="Arial" w:cs="Arial"/>
          <w:sz w:val="24"/>
          <w:szCs w:val="24"/>
        </w:rPr>
        <w:t>O</w:t>
      </w:r>
      <w:r w:rsidR="00581C63">
        <w:rPr>
          <w:rFonts w:ascii="Arial" w:hAnsi="Arial" w:cs="Arial"/>
          <w:sz w:val="24"/>
          <w:szCs w:val="24"/>
        </w:rPr>
        <w:t>rganismos</w:t>
      </w:r>
      <w:r w:rsidR="008229DC">
        <w:rPr>
          <w:rFonts w:ascii="Arial" w:hAnsi="Arial" w:cs="Arial"/>
          <w:sz w:val="24"/>
          <w:szCs w:val="24"/>
        </w:rPr>
        <w:t xml:space="preserve"> de Acción Comunal</w:t>
      </w:r>
      <w:r w:rsidR="00581C63">
        <w:rPr>
          <w:rFonts w:ascii="Arial" w:hAnsi="Arial" w:cs="Arial"/>
          <w:sz w:val="24"/>
          <w:szCs w:val="24"/>
        </w:rPr>
        <w:t xml:space="preserve"> y las J</w:t>
      </w:r>
      <w:r w:rsidR="008229DC">
        <w:rPr>
          <w:rFonts w:ascii="Arial" w:hAnsi="Arial" w:cs="Arial"/>
          <w:sz w:val="24"/>
          <w:szCs w:val="24"/>
        </w:rPr>
        <w:t>untas Administradoras Locales</w:t>
      </w:r>
      <w:r w:rsidR="00581C63">
        <w:rPr>
          <w:rFonts w:ascii="Arial" w:hAnsi="Arial" w:cs="Arial"/>
          <w:sz w:val="24"/>
          <w:szCs w:val="24"/>
        </w:rPr>
        <w:t xml:space="preserve"> d</w:t>
      </w:r>
      <w:r w:rsidRPr="00B83432">
        <w:rPr>
          <w:rFonts w:ascii="Arial" w:hAnsi="Arial" w:cs="Arial"/>
          <w:sz w:val="24"/>
          <w:szCs w:val="24"/>
        </w:rPr>
        <w:t xml:space="preserve">el municipio de </w:t>
      </w:r>
      <w:r>
        <w:rPr>
          <w:rFonts w:ascii="Arial" w:hAnsi="Arial" w:cs="Arial"/>
          <w:sz w:val="24"/>
          <w:szCs w:val="24"/>
        </w:rPr>
        <w:t xml:space="preserve">Armenia </w:t>
      </w:r>
      <w:r w:rsidRPr="00B83432">
        <w:rPr>
          <w:rFonts w:ascii="Arial" w:hAnsi="Arial" w:cs="Arial"/>
          <w:sz w:val="24"/>
          <w:szCs w:val="24"/>
        </w:rPr>
        <w:t xml:space="preserve">en la formulación, elaboración y presentación de proyectos ante el Banco de Proyectos de Inversión del Municipio, y Organismos de Cooperación Nacional e Internacional </w:t>
      </w:r>
      <w:r w:rsidR="00271267">
        <w:rPr>
          <w:rFonts w:ascii="Arial" w:hAnsi="Arial" w:cs="Arial"/>
          <w:sz w:val="24"/>
          <w:szCs w:val="24"/>
        </w:rPr>
        <w:t>según fuere el caso.</w:t>
      </w:r>
    </w:p>
    <w:p w:rsidR="00D20F85" w:rsidRPr="00B83432" w:rsidRDefault="00D20F85" w:rsidP="00D20F85">
      <w:pPr>
        <w:spacing w:line="360" w:lineRule="auto"/>
        <w:jc w:val="both"/>
        <w:rPr>
          <w:rFonts w:ascii="Arial" w:hAnsi="Arial" w:cs="Arial"/>
          <w:sz w:val="24"/>
          <w:szCs w:val="24"/>
        </w:rPr>
      </w:pPr>
      <w:bookmarkStart w:id="22" w:name="_Hlk198925793"/>
      <w:r w:rsidRPr="00B83432">
        <w:rPr>
          <w:rFonts w:ascii="Arial" w:hAnsi="Arial" w:cs="Arial"/>
          <w:b/>
          <w:bCs/>
          <w:sz w:val="24"/>
          <w:szCs w:val="24"/>
        </w:rPr>
        <w:t xml:space="preserve">ARTÍCULO </w:t>
      </w:r>
      <w:r w:rsidR="008229DC">
        <w:rPr>
          <w:rFonts w:ascii="Arial" w:hAnsi="Arial" w:cs="Arial"/>
          <w:b/>
          <w:bCs/>
          <w:sz w:val="24"/>
          <w:szCs w:val="24"/>
        </w:rPr>
        <w:t>17</w:t>
      </w:r>
      <w:r w:rsidRPr="00B83432">
        <w:rPr>
          <w:rFonts w:ascii="Arial" w:hAnsi="Arial" w:cs="Arial"/>
          <w:b/>
          <w:bCs/>
          <w:sz w:val="24"/>
          <w:szCs w:val="24"/>
        </w:rPr>
        <w:t>º. FINANCIACIÓN</w:t>
      </w:r>
      <w:bookmarkEnd w:id="22"/>
      <w:r w:rsidRPr="00B83432">
        <w:rPr>
          <w:rFonts w:ascii="Arial" w:hAnsi="Arial" w:cs="Arial"/>
          <w:b/>
          <w:bCs/>
          <w:sz w:val="24"/>
          <w:szCs w:val="24"/>
        </w:rPr>
        <w:t xml:space="preserve">. </w:t>
      </w:r>
      <w:r w:rsidRPr="00B83432">
        <w:rPr>
          <w:rFonts w:ascii="Arial" w:hAnsi="Arial" w:cs="Arial"/>
          <w:sz w:val="24"/>
          <w:szCs w:val="24"/>
        </w:rPr>
        <w:t xml:space="preserve">La ejecución de proyectos y acciones en el marco de </w:t>
      </w:r>
      <w:r w:rsidR="004C6292" w:rsidRPr="004C6292">
        <w:rPr>
          <w:rFonts w:ascii="Arial" w:hAnsi="Arial" w:cs="Arial"/>
          <w:sz w:val="24"/>
          <w:szCs w:val="24"/>
          <w:lang w:val="es-MX"/>
        </w:rPr>
        <w:t xml:space="preserve">los Planes Estratégicos de Desarrollo Comunal formulados por las Asociaciones Comunales, los  Planes  de Desarrollo Estratégicos Comunales de la Federación Comunal, el Plan de Desarrollo Comunal y Comunitario de las </w:t>
      </w:r>
      <w:r w:rsidR="001A4A12">
        <w:rPr>
          <w:rFonts w:ascii="Arial" w:hAnsi="Arial" w:cs="Arial"/>
          <w:sz w:val="24"/>
          <w:szCs w:val="24"/>
          <w:lang w:val="es-MX"/>
        </w:rPr>
        <w:t>JAC</w:t>
      </w:r>
      <w:r w:rsidR="004C6292" w:rsidRPr="004C6292">
        <w:rPr>
          <w:rFonts w:ascii="Arial" w:hAnsi="Arial" w:cs="Arial"/>
          <w:sz w:val="24"/>
          <w:szCs w:val="24"/>
          <w:lang w:val="es-MX"/>
        </w:rPr>
        <w:t xml:space="preserve">  </w:t>
      </w:r>
      <w:r w:rsidRPr="00B83432">
        <w:rPr>
          <w:rFonts w:ascii="Arial" w:hAnsi="Arial" w:cs="Arial"/>
          <w:sz w:val="24"/>
          <w:szCs w:val="24"/>
          <w:lang w:val="es-MX"/>
        </w:rPr>
        <w:t>y los Planes Estratégicos de Desarrollo de las Comunas presentados por las JAL,</w:t>
      </w:r>
      <w:r w:rsidRPr="00B83432">
        <w:rPr>
          <w:rFonts w:ascii="Arial" w:hAnsi="Arial" w:cs="Arial"/>
          <w:sz w:val="24"/>
          <w:szCs w:val="24"/>
        </w:rPr>
        <w:t xml:space="preserve"> podrán gestionar inversiones provenientes de fuentes de financiación públicas, privadas y comunitarias, estimadas en dinero, bienes muebles e inmuebles y mano de obra.</w:t>
      </w:r>
    </w:p>
    <w:p w:rsidR="00D20F85" w:rsidRDefault="00D20F85" w:rsidP="00D20F85">
      <w:pPr>
        <w:spacing w:line="360" w:lineRule="auto"/>
        <w:jc w:val="both"/>
        <w:rPr>
          <w:rFonts w:ascii="Arial" w:hAnsi="Arial" w:cs="Arial"/>
          <w:sz w:val="24"/>
          <w:szCs w:val="24"/>
        </w:rPr>
      </w:pPr>
      <w:r w:rsidRPr="00B83432">
        <w:rPr>
          <w:rFonts w:ascii="Arial" w:hAnsi="Arial" w:cs="Arial"/>
          <w:sz w:val="24"/>
          <w:szCs w:val="24"/>
        </w:rPr>
        <w:t>La vinculación del presupuesto público</w:t>
      </w:r>
      <w:r>
        <w:rPr>
          <w:rFonts w:ascii="Arial" w:hAnsi="Arial" w:cs="Arial"/>
          <w:sz w:val="24"/>
          <w:szCs w:val="24"/>
        </w:rPr>
        <w:t xml:space="preserve"> del Municipio de Armenia, </w:t>
      </w:r>
      <w:r w:rsidRPr="00B83432">
        <w:rPr>
          <w:rFonts w:ascii="Arial" w:hAnsi="Arial" w:cs="Arial"/>
          <w:sz w:val="24"/>
          <w:szCs w:val="24"/>
        </w:rPr>
        <w:t xml:space="preserve">a la ejecución de los diferentes planes estratégicos, se realizará a partir de la definición y aprobación de rubros y acciones en el </w:t>
      </w:r>
      <w:r w:rsidR="00685C3B">
        <w:rPr>
          <w:rFonts w:ascii="Arial" w:hAnsi="Arial" w:cs="Arial"/>
          <w:sz w:val="24"/>
          <w:szCs w:val="24"/>
        </w:rPr>
        <w:t>P</w:t>
      </w:r>
      <w:r w:rsidR="00685C3B" w:rsidRPr="00B83432">
        <w:rPr>
          <w:rFonts w:ascii="Arial" w:hAnsi="Arial" w:cs="Arial"/>
          <w:sz w:val="24"/>
          <w:szCs w:val="24"/>
        </w:rPr>
        <w:t xml:space="preserve">resupuesto </w:t>
      </w:r>
      <w:r w:rsidR="00685C3B">
        <w:rPr>
          <w:rFonts w:ascii="Arial" w:hAnsi="Arial" w:cs="Arial"/>
          <w:sz w:val="24"/>
          <w:szCs w:val="24"/>
        </w:rPr>
        <w:t>General</w:t>
      </w:r>
      <w:r w:rsidR="008229DC">
        <w:rPr>
          <w:rFonts w:ascii="Arial" w:hAnsi="Arial" w:cs="Arial"/>
          <w:sz w:val="24"/>
          <w:szCs w:val="24"/>
        </w:rPr>
        <w:t xml:space="preserve"> del Municipio de Armenia </w:t>
      </w:r>
      <w:r w:rsidRPr="00B83432">
        <w:rPr>
          <w:rFonts w:ascii="Arial" w:hAnsi="Arial" w:cs="Arial"/>
          <w:sz w:val="24"/>
          <w:szCs w:val="24"/>
        </w:rPr>
        <w:t>de cada vigencia y en estrecha coordinación con el plan de acción de las dependencias comprometidas y del presupuesto participativo.</w:t>
      </w:r>
    </w:p>
    <w:p w:rsidR="00D20F85" w:rsidRDefault="00D20F85" w:rsidP="00D20F85">
      <w:pPr>
        <w:spacing w:line="360" w:lineRule="auto"/>
        <w:jc w:val="both"/>
        <w:rPr>
          <w:rFonts w:ascii="Arial" w:hAnsi="Arial" w:cs="Arial"/>
          <w:sz w:val="24"/>
          <w:szCs w:val="24"/>
        </w:rPr>
      </w:pPr>
      <w:r>
        <w:rPr>
          <w:rFonts w:ascii="Arial" w:hAnsi="Arial" w:cs="Arial"/>
          <w:sz w:val="24"/>
          <w:szCs w:val="24"/>
        </w:rPr>
        <w:t xml:space="preserve">PARÁGRAFO: de conformidad con lo determinado en el artículo 16 de la Ley 2166 del 2021, los Organismos de Acción Comunal, podrán celebrar contratos </w:t>
      </w:r>
      <w:r w:rsidRPr="003F3205">
        <w:rPr>
          <w:rFonts w:ascii="Arial" w:hAnsi="Arial" w:cs="Arial"/>
          <w:sz w:val="24"/>
          <w:szCs w:val="24"/>
        </w:rPr>
        <w:t xml:space="preserve">convenios y alianzas con entidades </w:t>
      </w:r>
      <w:r>
        <w:rPr>
          <w:rFonts w:ascii="Arial" w:hAnsi="Arial" w:cs="Arial"/>
          <w:sz w:val="24"/>
          <w:szCs w:val="24"/>
        </w:rPr>
        <w:t xml:space="preserve"> públicas </w:t>
      </w:r>
      <w:r w:rsidRPr="003F3205">
        <w:rPr>
          <w:rFonts w:ascii="Arial" w:hAnsi="Arial" w:cs="Arial"/>
          <w:sz w:val="24"/>
          <w:szCs w:val="24"/>
        </w:rPr>
        <w:t xml:space="preserve">del </w:t>
      </w:r>
      <w:r>
        <w:rPr>
          <w:rFonts w:ascii="Arial" w:hAnsi="Arial" w:cs="Arial"/>
          <w:sz w:val="24"/>
          <w:szCs w:val="24"/>
        </w:rPr>
        <w:t>orden Nacional, Departamental y municipal;</w:t>
      </w:r>
      <w:r w:rsidRPr="003F3205">
        <w:rPr>
          <w:rFonts w:ascii="Arial" w:hAnsi="Arial" w:cs="Arial"/>
          <w:sz w:val="24"/>
          <w:szCs w:val="24"/>
        </w:rPr>
        <w:t xml:space="preserve"> empresas públicas y privadas del orden internacional, nacional, departamental, distrital, municipal y local, hasta de menor cuantía con el fin de impulsar planes, programas y proyectos acordes con los planes comunales y comunitarios de desarrollo territorial</w:t>
      </w:r>
      <w:r>
        <w:rPr>
          <w:rFonts w:ascii="Arial" w:hAnsi="Arial" w:cs="Arial"/>
          <w:sz w:val="24"/>
          <w:szCs w:val="24"/>
        </w:rPr>
        <w:t>.</w:t>
      </w:r>
    </w:p>
    <w:p w:rsidR="00D20F85" w:rsidRPr="00B83432" w:rsidRDefault="00D20F85" w:rsidP="00D20F85">
      <w:pPr>
        <w:spacing w:line="360" w:lineRule="auto"/>
        <w:jc w:val="both"/>
        <w:rPr>
          <w:rFonts w:ascii="Arial" w:hAnsi="Arial" w:cs="Arial"/>
          <w:sz w:val="24"/>
          <w:szCs w:val="24"/>
          <w:lang w:val="es-MX"/>
        </w:rPr>
      </w:pPr>
      <w:bookmarkStart w:id="23" w:name="_Hlk198926139"/>
      <w:bookmarkStart w:id="24" w:name="_Hlk196646004"/>
      <w:r>
        <w:rPr>
          <w:rFonts w:ascii="Arial" w:hAnsi="Arial" w:cs="Arial"/>
          <w:sz w:val="24"/>
          <w:szCs w:val="24"/>
          <w:lang w:val="es-MX"/>
        </w:rPr>
        <w:t xml:space="preserve">ARTÍCULO </w:t>
      </w:r>
      <w:r w:rsidR="00685C3B">
        <w:rPr>
          <w:rFonts w:ascii="Arial" w:hAnsi="Arial" w:cs="Arial"/>
          <w:sz w:val="24"/>
          <w:szCs w:val="24"/>
          <w:lang w:val="es-MX"/>
        </w:rPr>
        <w:t>18</w:t>
      </w:r>
      <w:r>
        <w:rPr>
          <w:rFonts w:ascii="Arial" w:hAnsi="Arial" w:cs="Arial"/>
          <w:sz w:val="24"/>
          <w:szCs w:val="24"/>
          <w:lang w:val="es-MX"/>
        </w:rPr>
        <w:t xml:space="preserve">: </w:t>
      </w:r>
      <w:r w:rsidRPr="00240A93">
        <w:rPr>
          <w:rFonts w:ascii="Arial" w:hAnsi="Arial" w:cs="Arial"/>
          <w:sz w:val="24"/>
          <w:szCs w:val="24"/>
          <w:lang w:val="es-MX"/>
        </w:rPr>
        <w:t xml:space="preserve"> EL GASTO EN LA </w:t>
      </w:r>
      <w:r>
        <w:rPr>
          <w:rFonts w:ascii="Arial" w:hAnsi="Arial" w:cs="Arial"/>
          <w:sz w:val="24"/>
          <w:szCs w:val="24"/>
          <w:lang w:val="es-MX"/>
        </w:rPr>
        <w:t>PARTICIPACIÓN</w:t>
      </w:r>
      <w:r w:rsidRPr="00240A93">
        <w:rPr>
          <w:rFonts w:ascii="Arial" w:hAnsi="Arial" w:cs="Arial"/>
          <w:sz w:val="24"/>
          <w:szCs w:val="24"/>
          <w:lang w:val="es-MX"/>
        </w:rPr>
        <w:t xml:space="preserve"> CIUDADANA</w:t>
      </w:r>
      <w:bookmarkEnd w:id="23"/>
      <w:r w:rsidRPr="00240A93">
        <w:rPr>
          <w:rFonts w:ascii="Arial" w:hAnsi="Arial" w:cs="Arial"/>
          <w:sz w:val="24"/>
          <w:szCs w:val="24"/>
          <w:lang w:val="es-MX"/>
        </w:rPr>
        <w:t>:</w:t>
      </w:r>
      <w:r w:rsidRPr="00240A93">
        <w:rPr>
          <w:rFonts w:ascii="Arial" w:hAnsi="Arial" w:cs="Arial"/>
          <w:sz w:val="24"/>
          <w:szCs w:val="24"/>
        </w:rPr>
        <w:t xml:space="preserve"> </w:t>
      </w:r>
      <w:r>
        <w:rPr>
          <w:rFonts w:ascii="Arial" w:hAnsi="Arial" w:cs="Arial"/>
          <w:sz w:val="24"/>
          <w:szCs w:val="24"/>
        </w:rPr>
        <w:t xml:space="preserve">de conformidad con lo determinado en el artículo 94 de la ley 1757 del 2015, </w:t>
      </w:r>
      <w:r w:rsidR="00C34AB7">
        <w:rPr>
          <w:rFonts w:ascii="Arial" w:hAnsi="Arial" w:cs="Arial"/>
          <w:sz w:val="24"/>
          <w:szCs w:val="24"/>
        </w:rPr>
        <w:t xml:space="preserve">se </w:t>
      </w:r>
      <w:r w:rsidR="00C34AB7" w:rsidRPr="00B83432">
        <w:rPr>
          <w:rFonts w:ascii="Arial" w:hAnsi="Arial" w:cs="Arial"/>
          <w:sz w:val="24"/>
          <w:szCs w:val="24"/>
          <w:lang w:val="es-MX"/>
        </w:rPr>
        <w:t>entenderá</w:t>
      </w:r>
      <w:r w:rsidRPr="00B83432">
        <w:rPr>
          <w:rFonts w:ascii="Arial" w:hAnsi="Arial" w:cs="Arial"/>
          <w:sz w:val="24"/>
          <w:szCs w:val="24"/>
          <w:lang w:val="es-MX"/>
        </w:rPr>
        <w:t xml:space="preserve"> por gasto en participación ciudadana</w:t>
      </w:r>
      <w:r>
        <w:rPr>
          <w:rFonts w:ascii="Arial" w:hAnsi="Arial" w:cs="Arial"/>
          <w:sz w:val="24"/>
          <w:szCs w:val="24"/>
          <w:lang w:val="es-MX"/>
        </w:rPr>
        <w:t xml:space="preserve">, </w:t>
      </w:r>
      <w:r w:rsidRPr="00B83432">
        <w:rPr>
          <w:rFonts w:ascii="Arial" w:hAnsi="Arial" w:cs="Arial"/>
          <w:sz w:val="24"/>
          <w:szCs w:val="24"/>
          <w:lang w:val="es-MX"/>
        </w:rPr>
        <w:t xml:space="preserve">el financiamiento de actividades y proyectos para la </w:t>
      </w:r>
      <w:r w:rsidRPr="00B83432">
        <w:rPr>
          <w:rFonts w:ascii="Arial" w:hAnsi="Arial" w:cs="Arial"/>
          <w:sz w:val="24"/>
          <w:szCs w:val="24"/>
          <w:lang w:val="es-MX"/>
        </w:rPr>
        <w:lastRenderedPageBreak/>
        <w:t>promoción, protección y garantía al ejercicio del derecho de participación. Dichas actividades y proyectos propenderán por la puesta en marcha y la operación de mecanismos efectivos de participación para que las personas y las organizaciones civiles</w:t>
      </w:r>
      <w:r>
        <w:rPr>
          <w:rFonts w:ascii="Arial" w:hAnsi="Arial" w:cs="Arial"/>
          <w:sz w:val="24"/>
          <w:szCs w:val="24"/>
          <w:lang w:val="es-MX"/>
        </w:rPr>
        <w:t xml:space="preserve">, en especial las Juntas Administradoras Locales y </w:t>
      </w:r>
      <w:r w:rsidR="004C6292">
        <w:rPr>
          <w:rFonts w:ascii="Arial" w:hAnsi="Arial" w:cs="Arial"/>
          <w:sz w:val="24"/>
          <w:szCs w:val="24"/>
          <w:lang w:val="es-MX"/>
        </w:rPr>
        <w:t xml:space="preserve">los </w:t>
      </w:r>
      <w:r w:rsidR="000A6AB1">
        <w:rPr>
          <w:rFonts w:ascii="Arial" w:hAnsi="Arial" w:cs="Arial"/>
          <w:sz w:val="24"/>
          <w:szCs w:val="24"/>
          <w:lang w:val="es-MX"/>
        </w:rPr>
        <w:t>Organismos de</w:t>
      </w:r>
      <w:r>
        <w:rPr>
          <w:rFonts w:ascii="Arial" w:hAnsi="Arial" w:cs="Arial"/>
          <w:sz w:val="24"/>
          <w:szCs w:val="24"/>
          <w:lang w:val="es-MX"/>
        </w:rPr>
        <w:t xml:space="preserve"> Acción Comunal, </w:t>
      </w:r>
      <w:r w:rsidRPr="00B83432">
        <w:rPr>
          <w:rFonts w:ascii="Arial" w:hAnsi="Arial" w:cs="Arial"/>
          <w:sz w:val="24"/>
          <w:szCs w:val="24"/>
          <w:lang w:val="es-MX"/>
        </w:rPr>
        <w:t>puedan incidir en la elaboración, ejecución y seguimiento a las decisiones relacionadas con el manejo de los asuntos públicos que las afecten o sean de su interés.</w:t>
      </w:r>
    </w:p>
    <w:p w:rsidR="00D20F85"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 xml:space="preserve">PARÁGRAFO 1o. Ninguna entidad </w:t>
      </w:r>
      <w:r>
        <w:rPr>
          <w:rFonts w:ascii="Arial" w:hAnsi="Arial" w:cs="Arial"/>
          <w:sz w:val="24"/>
          <w:szCs w:val="24"/>
          <w:lang w:val="es-MX"/>
        </w:rPr>
        <w:t xml:space="preserve">del orden municipal, </w:t>
      </w:r>
      <w:r w:rsidRPr="00B83432">
        <w:rPr>
          <w:rFonts w:ascii="Arial" w:hAnsi="Arial" w:cs="Arial"/>
          <w:sz w:val="24"/>
          <w:szCs w:val="24"/>
          <w:lang w:val="es-MX"/>
        </w:rPr>
        <w:t xml:space="preserve">podrá utilizar las apropiaciones presupuestales de participación ciudadana en gastos distintos de los contenidos dentro de la definición de </w:t>
      </w:r>
      <w:r>
        <w:rPr>
          <w:rFonts w:ascii="Arial" w:hAnsi="Arial" w:cs="Arial"/>
          <w:sz w:val="24"/>
          <w:szCs w:val="24"/>
          <w:lang w:val="es-MX"/>
        </w:rPr>
        <w:t>presupuesto participativo</w:t>
      </w:r>
      <w:r w:rsidRPr="00B83432">
        <w:rPr>
          <w:rFonts w:ascii="Arial" w:hAnsi="Arial" w:cs="Arial"/>
          <w:sz w:val="24"/>
          <w:szCs w:val="24"/>
          <w:lang w:val="es-MX"/>
        </w:rPr>
        <w:t xml:space="preserve"> que expone</w:t>
      </w:r>
      <w:r>
        <w:rPr>
          <w:rFonts w:ascii="Arial" w:hAnsi="Arial" w:cs="Arial"/>
          <w:sz w:val="24"/>
          <w:szCs w:val="24"/>
          <w:lang w:val="es-MX"/>
        </w:rPr>
        <w:t xml:space="preserve"> el presente acuerdo.</w:t>
      </w:r>
      <w:r w:rsidRPr="00B83432">
        <w:rPr>
          <w:rFonts w:ascii="Arial" w:hAnsi="Arial" w:cs="Arial"/>
          <w:sz w:val="24"/>
          <w:szCs w:val="24"/>
          <w:lang w:val="es-MX"/>
        </w:rPr>
        <w:t xml:space="preserve"> </w:t>
      </w:r>
    </w:p>
    <w:p w:rsidR="00D20F85" w:rsidRPr="00B83432" w:rsidRDefault="00D20F85" w:rsidP="00D20F85">
      <w:pPr>
        <w:spacing w:line="360" w:lineRule="auto"/>
        <w:jc w:val="both"/>
        <w:rPr>
          <w:rFonts w:ascii="Arial" w:hAnsi="Arial" w:cs="Arial"/>
          <w:sz w:val="24"/>
          <w:szCs w:val="24"/>
          <w:lang w:val="es-MX"/>
        </w:rPr>
      </w:pPr>
      <w:r>
        <w:rPr>
          <w:rFonts w:ascii="Arial" w:hAnsi="Arial" w:cs="Arial"/>
          <w:sz w:val="24"/>
          <w:szCs w:val="24"/>
          <w:lang w:val="es-MX"/>
        </w:rPr>
        <w:t xml:space="preserve">ARTÍCULO </w:t>
      </w:r>
      <w:r w:rsidR="00C34AB7">
        <w:rPr>
          <w:rFonts w:ascii="Arial" w:hAnsi="Arial" w:cs="Arial"/>
          <w:sz w:val="24"/>
          <w:szCs w:val="24"/>
          <w:lang w:val="es-MX"/>
        </w:rPr>
        <w:t>19:</w:t>
      </w:r>
      <w:r w:rsidRPr="00B83432">
        <w:rPr>
          <w:rFonts w:ascii="Arial" w:hAnsi="Arial" w:cs="Arial"/>
          <w:sz w:val="24"/>
          <w:szCs w:val="24"/>
          <w:lang w:val="es-MX"/>
        </w:rPr>
        <w:t xml:space="preserve"> FINANCIAC</w:t>
      </w:r>
      <w:r>
        <w:rPr>
          <w:rFonts w:ascii="Arial" w:hAnsi="Arial" w:cs="Arial"/>
          <w:sz w:val="24"/>
          <w:szCs w:val="24"/>
          <w:lang w:val="es-MX"/>
        </w:rPr>
        <w:t>IÓ</w:t>
      </w:r>
      <w:r w:rsidRPr="00B83432">
        <w:rPr>
          <w:rFonts w:ascii="Arial" w:hAnsi="Arial" w:cs="Arial"/>
          <w:sz w:val="24"/>
          <w:szCs w:val="24"/>
          <w:lang w:val="es-MX"/>
        </w:rPr>
        <w:t xml:space="preserve">N DE LA </w:t>
      </w:r>
      <w:r>
        <w:rPr>
          <w:rFonts w:ascii="Arial" w:hAnsi="Arial" w:cs="Arial"/>
          <w:sz w:val="24"/>
          <w:szCs w:val="24"/>
          <w:lang w:val="es-MX"/>
        </w:rPr>
        <w:t>PARTICIPACIÓN</w:t>
      </w:r>
      <w:r w:rsidRPr="00B83432">
        <w:rPr>
          <w:rFonts w:ascii="Arial" w:hAnsi="Arial" w:cs="Arial"/>
          <w:sz w:val="24"/>
          <w:szCs w:val="24"/>
          <w:lang w:val="es-MX"/>
        </w:rPr>
        <w:t xml:space="preserve"> CIUDA</w:t>
      </w:r>
      <w:r>
        <w:rPr>
          <w:rFonts w:ascii="Arial" w:hAnsi="Arial" w:cs="Arial"/>
          <w:sz w:val="24"/>
          <w:szCs w:val="24"/>
          <w:lang w:val="es-MX"/>
        </w:rPr>
        <w:t>DA</w:t>
      </w:r>
      <w:r w:rsidRPr="00B83432">
        <w:rPr>
          <w:rFonts w:ascii="Arial" w:hAnsi="Arial" w:cs="Arial"/>
          <w:sz w:val="24"/>
          <w:szCs w:val="24"/>
          <w:lang w:val="es-MX"/>
        </w:rPr>
        <w:t>NA: Los recursos para los programas de apoyo y promoción de la participación ciudadana podrán provenir de las siguientes fuentes:</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a) Fondo para la Participación Ciudadana y el Fortalecimiento de la Democracia;</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c) Recursos de la cooperación internacional que tengan destinación específica para el desarrollo de programas y proyectos que impulsen la intervención de la ciudadanía en la gestión pública</w:t>
      </w:r>
      <w:r>
        <w:rPr>
          <w:rFonts w:ascii="Arial" w:hAnsi="Arial" w:cs="Arial"/>
          <w:sz w:val="24"/>
          <w:szCs w:val="24"/>
          <w:lang w:val="es-MX"/>
        </w:rPr>
        <w:t xml:space="preserve"> en el municipio de Armenia </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 xml:space="preserve">d) Recursos del sector privado, de las </w:t>
      </w:r>
      <w:r>
        <w:rPr>
          <w:rFonts w:ascii="Arial" w:hAnsi="Arial" w:cs="Arial"/>
          <w:sz w:val="24"/>
          <w:szCs w:val="24"/>
          <w:lang w:val="es-MX"/>
        </w:rPr>
        <w:t>f</w:t>
      </w:r>
      <w:r w:rsidRPr="00B83432">
        <w:rPr>
          <w:rFonts w:ascii="Arial" w:hAnsi="Arial" w:cs="Arial"/>
          <w:sz w:val="24"/>
          <w:szCs w:val="24"/>
          <w:lang w:val="es-MX"/>
        </w:rPr>
        <w:t>undaciones, de las organizaciones no gubernamentales y de otras entidades, orientados a la promoción de la participación ciudadana;</w:t>
      </w:r>
    </w:p>
    <w:p w:rsidR="00D20F85"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e) Recursos de las entidades públicas del orden nacional</w:t>
      </w:r>
      <w:r>
        <w:rPr>
          <w:rFonts w:ascii="Arial" w:hAnsi="Arial" w:cs="Arial"/>
          <w:sz w:val="24"/>
          <w:szCs w:val="24"/>
          <w:lang w:val="es-MX"/>
        </w:rPr>
        <w:t xml:space="preserve"> o departamental, </w:t>
      </w:r>
      <w:r w:rsidRPr="00B83432">
        <w:rPr>
          <w:rFonts w:ascii="Arial" w:hAnsi="Arial" w:cs="Arial"/>
          <w:sz w:val="24"/>
          <w:szCs w:val="24"/>
          <w:lang w:val="es-MX"/>
        </w:rPr>
        <w:t>que tengan dentro de sus programas y planes la función de incentivar y fortalecer la participación ciudadana</w:t>
      </w:r>
      <w:r w:rsidR="006F360F">
        <w:rPr>
          <w:rFonts w:ascii="Arial" w:hAnsi="Arial" w:cs="Arial"/>
          <w:sz w:val="24"/>
          <w:szCs w:val="24"/>
          <w:lang w:val="es-MX"/>
        </w:rPr>
        <w:t xml:space="preserve"> en el Municipio de Armenia</w:t>
      </w:r>
    </w:p>
    <w:p w:rsidR="006F360F" w:rsidRDefault="006F360F" w:rsidP="00D20F85">
      <w:pPr>
        <w:spacing w:line="360" w:lineRule="auto"/>
        <w:jc w:val="both"/>
        <w:rPr>
          <w:rFonts w:ascii="Arial" w:hAnsi="Arial" w:cs="Arial"/>
          <w:sz w:val="24"/>
          <w:szCs w:val="24"/>
          <w:lang w:val="es-MX"/>
        </w:rPr>
      </w:pPr>
      <w:r>
        <w:rPr>
          <w:rFonts w:ascii="Arial" w:hAnsi="Arial" w:cs="Arial"/>
          <w:sz w:val="24"/>
          <w:szCs w:val="24"/>
          <w:lang w:val="es-MX"/>
        </w:rPr>
        <w:t xml:space="preserve">f) Recursos destinados por el Municipio de Armenia que desarrollen programas relacionados con el ejercicio de la participación ciudadana. </w:t>
      </w:r>
    </w:p>
    <w:p w:rsidR="00D20F85" w:rsidRDefault="00D20F85" w:rsidP="00D20F85">
      <w:pPr>
        <w:spacing w:line="360" w:lineRule="auto"/>
        <w:jc w:val="both"/>
        <w:rPr>
          <w:rFonts w:ascii="Arial" w:hAnsi="Arial" w:cs="Arial"/>
          <w:sz w:val="24"/>
          <w:szCs w:val="24"/>
          <w:lang w:val="es-MX"/>
        </w:rPr>
      </w:pPr>
      <w:bookmarkStart w:id="25" w:name="_Hlk198926191"/>
      <w:bookmarkStart w:id="26" w:name="_Hlk196646635"/>
      <w:r>
        <w:rPr>
          <w:rFonts w:ascii="Arial" w:hAnsi="Arial" w:cs="Arial"/>
          <w:sz w:val="24"/>
          <w:szCs w:val="24"/>
          <w:lang w:val="es-MX"/>
        </w:rPr>
        <w:t>ARTÍCULO</w:t>
      </w:r>
      <w:r w:rsidRPr="00240A93">
        <w:rPr>
          <w:rFonts w:ascii="Arial" w:hAnsi="Arial" w:cs="Arial"/>
          <w:sz w:val="24"/>
          <w:szCs w:val="24"/>
          <w:lang w:val="es-MX"/>
        </w:rPr>
        <w:t xml:space="preserve"> </w:t>
      </w:r>
      <w:r w:rsidR="00C34AB7">
        <w:rPr>
          <w:rFonts w:ascii="Arial" w:hAnsi="Arial" w:cs="Arial"/>
          <w:sz w:val="24"/>
          <w:szCs w:val="24"/>
          <w:lang w:val="es-MX"/>
        </w:rPr>
        <w:t>20</w:t>
      </w:r>
      <w:r w:rsidRPr="00240A93">
        <w:rPr>
          <w:rFonts w:ascii="Arial" w:hAnsi="Arial" w:cs="Arial"/>
          <w:sz w:val="24"/>
          <w:szCs w:val="24"/>
          <w:lang w:val="es-MX"/>
        </w:rPr>
        <w:t xml:space="preserve">: FONDO MUNICIPAL PARA LA </w:t>
      </w:r>
      <w:r>
        <w:rPr>
          <w:rFonts w:ascii="Arial" w:hAnsi="Arial" w:cs="Arial"/>
          <w:sz w:val="24"/>
          <w:szCs w:val="24"/>
          <w:lang w:val="es-MX"/>
        </w:rPr>
        <w:t>PARTICIPACIÓN</w:t>
      </w:r>
      <w:r w:rsidRPr="00240A93">
        <w:rPr>
          <w:rFonts w:ascii="Arial" w:hAnsi="Arial" w:cs="Arial"/>
          <w:sz w:val="24"/>
          <w:szCs w:val="24"/>
          <w:lang w:val="es-MX"/>
        </w:rPr>
        <w:t xml:space="preserve"> CIUDADANA</w:t>
      </w:r>
      <w:bookmarkEnd w:id="25"/>
      <w:r w:rsidRPr="00240A93">
        <w:rPr>
          <w:rFonts w:ascii="Arial" w:hAnsi="Arial" w:cs="Arial"/>
          <w:sz w:val="24"/>
          <w:szCs w:val="24"/>
          <w:lang w:val="es-MX"/>
        </w:rPr>
        <w:t>:</w:t>
      </w:r>
      <w:r>
        <w:rPr>
          <w:rFonts w:ascii="Arial" w:hAnsi="Arial" w:cs="Arial"/>
          <w:sz w:val="24"/>
          <w:szCs w:val="24"/>
          <w:lang w:val="es-MX"/>
        </w:rPr>
        <w:t xml:space="preserve"> de conformidad con lo estipulado en el artículo </w:t>
      </w:r>
      <w:r w:rsidR="000A6AB1">
        <w:rPr>
          <w:rFonts w:ascii="Arial" w:hAnsi="Arial" w:cs="Arial"/>
          <w:sz w:val="24"/>
          <w:szCs w:val="24"/>
          <w:lang w:val="es-MX"/>
        </w:rPr>
        <w:t>96,</w:t>
      </w:r>
      <w:r w:rsidR="00A93A3E">
        <w:rPr>
          <w:rFonts w:ascii="Arial" w:hAnsi="Arial" w:cs="Arial"/>
          <w:sz w:val="24"/>
          <w:szCs w:val="24"/>
          <w:lang w:val="es-MX"/>
        </w:rPr>
        <w:t xml:space="preserve"> 98 y </w:t>
      </w:r>
      <w:r w:rsidR="000A6AB1">
        <w:rPr>
          <w:rFonts w:ascii="Arial" w:hAnsi="Arial" w:cs="Arial"/>
          <w:sz w:val="24"/>
          <w:szCs w:val="24"/>
          <w:lang w:val="es-MX"/>
        </w:rPr>
        <w:t>99 de</w:t>
      </w:r>
      <w:r>
        <w:rPr>
          <w:rFonts w:ascii="Arial" w:hAnsi="Arial" w:cs="Arial"/>
          <w:sz w:val="24"/>
          <w:szCs w:val="24"/>
          <w:lang w:val="es-MX"/>
        </w:rPr>
        <w:t xml:space="preserve"> la ley 1757 del </w:t>
      </w:r>
      <w:r w:rsidR="00A93A3E">
        <w:rPr>
          <w:rFonts w:ascii="Arial" w:hAnsi="Arial" w:cs="Arial"/>
          <w:sz w:val="24"/>
          <w:szCs w:val="24"/>
          <w:lang w:val="es-MX"/>
        </w:rPr>
        <w:t>2015, Créase</w:t>
      </w:r>
      <w:r w:rsidRPr="00240A93">
        <w:rPr>
          <w:rFonts w:ascii="Arial" w:hAnsi="Arial" w:cs="Arial"/>
          <w:sz w:val="24"/>
          <w:szCs w:val="24"/>
          <w:lang w:val="es-MX"/>
        </w:rPr>
        <w:t xml:space="preserve"> en </w:t>
      </w:r>
      <w:r w:rsidRPr="00A21F4D">
        <w:rPr>
          <w:rFonts w:ascii="Arial" w:hAnsi="Arial" w:cs="Arial"/>
          <w:sz w:val="24"/>
          <w:szCs w:val="24"/>
          <w:lang w:val="es-MX"/>
        </w:rPr>
        <w:t xml:space="preserve">Municipio de </w:t>
      </w:r>
      <w:r>
        <w:rPr>
          <w:rFonts w:ascii="Arial" w:hAnsi="Arial" w:cs="Arial"/>
          <w:sz w:val="24"/>
          <w:szCs w:val="24"/>
          <w:lang w:val="es-MX"/>
        </w:rPr>
        <w:t xml:space="preserve">Armenia </w:t>
      </w:r>
      <w:r w:rsidRPr="00A21F4D">
        <w:rPr>
          <w:rFonts w:ascii="Arial" w:hAnsi="Arial" w:cs="Arial"/>
          <w:sz w:val="24"/>
          <w:szCs w:val="24"/>
          <w:lang w:val="es-MX"/>
        </w:rPr>
        <w:t xml:space="preserve">el FONDO PARA LA </w:t>
      </w:r>
      <w:r>
        <w:rPr>
          <w:rFonts w:ascii="Arial" w:hAnsi="Arial" w:cs="Arial"/>
          <w:sz w:val="24"/>
          <w:szCs w:val="24"/>
          <w:lang w:val="es-MX"/>
        </w:rPr>
        <w:t>PARTICIPACIÓN</w:t>
      </w:r>
      <w:r w:rsidRPr="00A21F4D">
        <w:rPr>
          <w:rFonts w:ascii="Arial" w:hAnsi="Arial" w:cs="Arial"/>
          <w:sz w:val="24"/>
          <w:szCs w:val="24"/>
          <w:lang w:val="es-MX"/>
        </w:rPr>
        <w:t xml:space="preserve"> CIUDADANA, como una cuenta adscrita a la Secretaria de Desarrollo Social, sin personería jurídica ni p</w:t>
      </w:r>
      <w:r w:rsidRPr="00B83432">
        <w:rPr>
          <w:rFonts w:ascii="Arial" w:hAnsi="Arial" w:cs="Arial"/>
          <w:sz w:val="24"/>
          <w:szCs w:val="24"/>
          <w:lang w:val="es-MX"/>
        </w:rPr>
        <w:t xml:space="preserve">lanta de personal propia, cuyos recursos se destinan a la inversión en planes, programas y proyectos de participación ciudadana en el Municipio de </w:t>
      </w:r>
      <w:r>
        <w:rPr>
          <w:rFonts w:ascii="Arial" w:hAnsi="Arial" w:cs="Arial"/>
          <w:sz w:val="24"/>
          <w:szCs w:val="24"/>
          <w:lang w:val="es-MX"/>
        </w:rPr>
        <w:t>Armenia.</w:t>
      </w:r>
      <w:r w:rsidRPr="00B83432">
        <w:rPr>
          <w:rFonts w:ascii="Arial" w:hAnsi="Arial" w:cs="Arial"/>
          <w:sz w:val="24"/>
          <w:szCs w:val="24"/>
          <w:lang w:val="es-MX"/>
        </w:rPr>
        <w:t xml:space="preserve"> </w:t>
      </w:r>
    </w:p>
    <w:p w:rsidR="00D20F85" w:rsidRDefault="00D20F85" w:rsidP="00D20F85">
      <w:pPr>
        <w:spacing w:line="360" w:lineRule="auto"/>
        <w:jc w:val="both"/>
        <w:rPr>
          <w:rFonts w:ascii="Arial" w:hAnsi="Arial" w:cs="Arial"/>
          <w:sz w:val="24"/>
          <w:szCs w:val="24"/>
        </w:rPr>
      </w:pPr>
      <w:r w:rsidRPr="00D04686">
        <w:rPr>
          <w:rFonts w:ascii="Arial" w:hAnsi="Arial" w:cs="Arial"/>
          <w:bCs/>
          <w:sz w:val="24"/>
          <w:szCs w:val="24"/>
        </w:rPr>
        <w:lastRenderedPageBreak/>
        <w:t>PARÁGRAFO</w:t>
      </w:r>
      <w:r>
        <w:rPr>
          <w:rFonts w:ascii="Arial" w:hAnsi="Arial" w:cs="Arial"/>
          <w:b/>
          <w:bCs/>
          <w:sz w:val="24"/>
          <w:szCs w:val="24"/>
        </w:rPr>
        <w:t xml:space="preserve">: </w:t>
      </w:r>
      <w:r w:rsidRPr="00D04686">
        <w:rPr>
          <w:rFonts w:ascii="Arial" w:hAnsi="Arial" w:cs="Arial"/>
          <w:sz w:val="24"/>
          <w:szCs w:val="24"/>
        </w:rPr>
        <w:t> La información suministrada por</w:t>
      </w:r>
      <w:r>
        <w:rPr>
          <w:rFonts w:ascii="Arial" w:hAnsi="Arial" w:cs="Arial"/>
          <w:sz w:val="24"/>
          <w:szCs w:val="24"/>
        </w:rPr>
        <w:t xml:space="preserve"> el Fondo Municipal para la Participaci</w:t>
      </w:r>
      <w:r w:rsidRPr="00D04686">
        <w:rPr>
          <w:rFonts w:ascii="Arial" w:hAnsi="Arial" w:cs="Arial"/>
          <w:sz w:val="24"/>
          <w:szCs w:val="24"/>
        </w:rPr>
        <w:t xml:space="preserve">ón </w:t>
      </w:r>
      <w:r>
        <w:rPr>
          <w:rFonts w:ascii="Arial" w:hAnsi="Arial" w:cs="Arial"/>
          <w:sz w:val="24"/>
          <w:szCs w:val="24"/>
        </w:rPr>
        <w:t>C</w:t>
      </w:r>
      <w:r w:rsidRPr="00D04686">
        <w:rPr>
          <w:rFonts w:ascii="Arial" w:hAnsi="Arial" w:cs="Arial"/>
          <w:sz w:val="24"/>
          <w:szCs w:val="24"/>
        </w:rPr>
        <w:t>iudadana</w:t>
      </w:r>
      <w:r>
        <w:rPr>
          <w:rFonts w:ascii="Arial" w:hAnsi="Arial" w:cs="Arial"/>
          <w:sz w:val="24"/>
          <w:szCs w:val="24"/>
        </w:rPr>
        <w:t xml:space="preserve">, </w:t>
      </w:r>
      <w:r w:rsidRPr="00D04686">
        <w:rPr>
          <w:rFonts w:ascii="Arial" w:hAnsi="Arial" w:cs="Arial"/>
          <w:sz w:val="24"/>
          <w:szCs w:val="24"/>
        </w:rPr>
        <w:t>deberá ser tenida en cuenta para las decisiones futuras sobre el destino y uso del gasto en participación ciudadana</w:t>
      </w:r>
      <w:r>
        <w:rPr>
          <w:rFonts w:ascii="Arial" w:hAnsi="Arial" w:cs="Arial"/>
          <w:sz w:val="24"/>
          <w:szCs w:val="24"/>
        </w:rPr>
        <w:t xml:space="preserve"> en el Municipio de Armenia.</w:t>
      </w:r>
    </w:p>
    <w:p w:rsidR="00D20F85" w:rsidRDefault="00D20F85" w:rsidP="00D20F85">
      <w:pPr>
        <w:spacing w:line="360" w:lineRule="auto"/>
        <w:jc w:val="center"/>
        <w:rPr>
          <w:rFonts w:ascii="Arial" w:hAnsi="Arial" w:cs="Arial"/>
          <w:sz w:val="24"/>
          <w:szCs w:val="24"/>
          <w:lang w:val="es-MX"/>
        </w:rPr>
      </w:pPr>
      <w:r>
        <w:rPr>
          <w:rFonts w:ascii="Arial" w:hAnsi="Arial" w:cs="Arial"/>
          <w:sz w:val="24"/>
          <w:szCs w:val="24"/>
          <w:lang w:val="es-MX"/>
        </w:rPr>
        <w:t xml:space="preserve">CAPITULO </w:t>
      </w:r>
      <w:r w:rsidR="009F3163">
        <w:rPr>
          <w:rFonts w:ascii="Arial" w:hAnsi="Arial" w:cs="Arial"/>
          <w:sz w:val="24"/>
          <w:szCs w:val="24"/>
          <w:lang w:val="es-MX"/>
        </w:rPr>
        <w:t>I</w:t>
      </w:r>
      <w:r>
        <w:rPr>
          <w:rFonts w:ascii="Arial" w:hAnsi="Arial" w:cs="Arial"/>
          <w:sz w:val="24"/>
          <w:szCs w:val="24"/>
          <w:lang w:val="es-MX"/>
        </w:rPr>
        <w:t>V</w:t>
      </w:r>
    </w:p>
    <w:p w:rsidR="00D20F85" w:rsidRDefault="00D20F85" w:rsidP="00D20F85">
      <w:pPr>
        <w:spacing w:line="360" w:lineRule="auto"/>
        <w:jc w:val="center"/>
        <w:rPr>
          <w:rFonts w:ascii="Arial" w:hAnsi="Arial" w:cs="Arial"/>
          <w:sz w:val="24"/>
          <w:szCs w:val="24"/>
          <w:lang w:val="es-MX"/>
        </w:rPr>
      </w:pPr>
      <w:r>
        <w:rPr>
          <w:rFonts w:ascii="Arial" w:hAnsi="Arial" w:cs="Arial"/>
          <w:sz w:val="24"/>
          <w:szCs w:val="24"/>
          <w:lang w:val="es-MX"/>
        </w:rPr>
        <w:t>DEL EJERCICIO DE LA PARTICIPACION CIUDADANA:</w:t>
      </w:r>
    </w:p>
    <w:p w:rsidR="00D20F85" w:rsidRDefault="00D20F85" w:rsidP="00D20F85">
      <w:pPr>
        <w:spacing w:line="360" w:lineRule="auto"/>
        <w:jc w:val="both"/>
        <w:rPr>
          <w:rFonts w:ascii="Arial" w:hAnsi="Arial" w:cs="Arial"/>
          <w:sz w:val="24"/>
          <w:szCs w:val="24"/>
          <w:lang w:val="es-MX"/>
        </w:rPr>
      </w:pPr>
    </w:p>
    <w:p w:rsidR="00D20F85" w:rsidRPr="00C32C89" w:rsidRDefault="00D20F85" w:rsidP="00D20F85">
      <w:pPr>
        <w:spacing w:line="360" w:lineRule="auto"/>
        <w:jc w:val="both"/>
        <w:rPr>
          <w:rFonts w:ascii="Arial" w:hAnsi="Arial" w:cs="Arial"/>
          <w:sz w:val="24"/>
          <w:szCs w:val="24"/>
          <w:lang w:val="es-MX"/>
        </w:rPr>
      </w:pPr>
      <w:bookmarkStart w:id="27" w:name="_Hlk198926213"/>
      <w:bookmarkStart w:id="28" w:name="_Hlk196646882"/>
      <w:bookmarkEnd w:id="26"/>
      <w:r>
        <w:rPr>
          <w:rFonts w:ascii="Arial" w:hAnsi="Arial" w:cs="Arial"/>
          <w:sz w:val="24"/>
          <w:szCs w:val="24"/>
          <w:lang w:val="es-MX"/>
        </w:rPr>
        <w:t>ARTÍCULO 2</w:t>
      </w:r>
      <w:r w:rsidR="00C34AB7">
        <w:rPr>
          <w:rFonts w:ascii="Arial" w:hAnsi="Arial" w:cs="Arial"/>
          <w:sz w:val="24"/>
          <w:szCs w:val="24"/>
          <w:lang w:val="es-MX"/>
        </w:rPr>
        <w:t>1</w:t>
      </w:r>
      <w:r>
        <w:rPr>
          <w:rFonts w:ascii="Arial" w:hAnsi="Arial" w:cs="Arial"/>
          <w:sz w:val="24"/>
          <w:szCs w:val="24"/>
          <w:lang w:val="es-MX"/>
        </w:rPr>
        <w:t xml:space="preserve">: </w:t>
      </w:r>
      <w:r w:rsidRPr="00C32C89">
        <w:rPr>
          <w:rFonts w:ascii="Arial" w:hAnsi="Arial" w:cs="Arial"/>
          <w:sz w:val="24"/>
          <w:szCs w:val="24"/>
          <w:lang w:val="es-MX"/>
        </w:rPr>
        <w:t>DERECHOS DE LOS CIUDADANOS EN LA PARTICIPACIÓN CIUDADANA</w:t>
      </w:r>
      <w:bookmarkEnd w:id="27"/>
      <w:r w:rsidRPr="00C32C89">
        <w:rPr>
          <w:rFonts w:ascii="Arial" w:hAnsi="Arial" w:cs="Arial"/>
          <w:sz w:val="24"/>
          <w:szCs w:val="24"/>
          <w:lang w:val="es-MX"/>
        </w:rPr>
        <w:t>.</w:t>
      </w:r>
      <w:r>
        <w:rPr>
          <w:rFonts w:ascii="Arial" w:hAnsi="Arial" w:cs="Arial"/>
          <w:sz w:val="24"/>
          <w:szCs w:val="24"/>
          <w:lang w:val="es-MX"/>
        </w:rPr>
        <w:t xml:space="preserve"> De conformidad con lo consagrado en el artículo 102 de la ley 1757 del 2015,</w:t>
      </w:r>
      <w:r w:rsidRPr="00C32C89">
        <w:rPr>
          <w:rFonts w:ascii="Arial" w:hAnsi="Arial" w:cs="Arial"/>
          <w:sz w:val="24"/>
          <w:szCs w:val="24"/>
          <w:lang w:val="es-MX"/>
        </w:rPr>
        <w:t xml:space="preserve"> Son facultades de los ciudadanos   del Municipio de </w:t>
      </w:r>
      <w:r>
        <w:rPr>
          <w:rFonts w:ascii="Arial" w:hAnsi="Arial" w:cs="Arial"/>
          <w:sz w:val="24"/>
          <w:szCs w:val="24"/>
          <w:lang w:val="es-MX"/>
        </w:rPr>
        <w:t>Armenia,</w:t>
      </w:r>
      <w:r w:rsidRPr="00C32C89">
        <w:rPr>
          <w:rFonts w:ascii="Arial" w:hAnsi="Arial" w:cs="Arial"/>
          <w:sz w:val="24"/>
          <w:szCs w:val="24"/>
          <w:lang w:val="es-MX"/>
        </w:rPr>
        <w:t xml:space="preserve"> en el desarrollo de las instancias de participación ciudadana:</w:t>
      </w:r>
    </w:p>
    <w:p w:rsidR="00D20F85" w:rsidRPr="00C32C89" w:rsidRDefault="00D20F85" w:rsidP="00D20F85">
      <w:pPr>
        <w:spacing w:line="360" w:lineRule="auto"/>
        <w:jc w:val="both"/>
        <w:rPr>
          <w:rFonts w:ascii="Arial" w:hAnsi="Arial" w:cs="Arial"/>
          <w:sz w:val="24"/>
          <w:szCs w:val="24"/>
          <w:lang w:val="es-MX"/>
        </w:rPr>
      </w:pPr>
      <w:r w:rsidRPr="00C32C89">
        <w:rPr>
          <w:rFonts w:ascii="Arial" w:hAnsi="Arial" w:cs="Arial"/>
          <w:sz w:val="24"/>
          <w:szCs w:val="24"/>
          <w:lang w:val="es-MX"/>
        </w:rPr>
        <w:t>a) Participar en las fases de planeación, implementación, seguimiento y evaluación de la gestión pública</w:t>
      </w:r>
      <w:r>
        <w:rPr>
          <w:rFonts w:ascii="Arial" w:hAnsi="Arial" w:cs="Arial"/>
          <w:sz w:val="24"/>
          <w:szCs w:val="24"/>
          <w:lang w:val="es-MX"/>
        </w:rPr>
        <w:t xml:space="preserve">, </w:t>
      </w:r>
      <w:r w:rsidRPr="00C32C89">
        <w:rPr>
          <w:rFonts w:ascii="Arial" w:hAnsi="Arial" w:cs="Arial"/>
          <w:sz w:val="24"/>
          <w:szCs w:val="24"/>
          <w:lang w:val="es-MX"/>
        </w:rPr>
        <w:t xml:space="preserve">y </w:t>
      </w:r>
      <w:r>
        <w:rPr>
          <w:rFonts w:ascii="Arial" w:hAnsi="Arial" w:cs="Arial"/>
          <w:sz w:val="24"/>
          <w:szCs w:val="24"/>
          <w:lang w:val="es-MX"/>
        </w:rPr>
        <w:t xml:space="preserve">el </w:t>
      </w:r>
      <w:r w:rsidRPr="00C32C89">
        <w:rPr>
          <w:rFonts w:ascii="Arial" w:hAnsi="Arial" w:cs="Arial"/>
          <w:sz w:val="24"/>
          <w:szCs w:val="24"/>
          <w:lang w:val="es-MX"/>
        </w:rPr>
        <w:t>control político</w:t>
      </w:r>
      <w:r>
        <w:rPr>
          <w:rFonts w:ascii="Arial" w:hAnsi="Arial" w:cs="Arial"/>
          <w:sz w:val="24"/>
          <w:szCs w:val="24"/>
          <w:lang w:val="es-MX"/>
        </w:rPr>
        <w:t xml:space="preserve"> realizado por el Concejo Municipal </w:t>
      </w:r>
    </w:p>
    <w:p w:rsidR="00D20F85" w:rsidRPr="00C32C89" w:rsidRDefault="00D20F85" w:rsidP="00D20F85">
      <w:pPr>
        <w:spacing w:line="360" w:lineRule="auto"/>
        <w:jc w:val="both"/>
        <w:rPr>
          <w:rFonts w:ascii="Arial" w:hAnsi="Arial" w:cs="Arial"/>
          <w:sz w:val="24"/>
          <w:szCs w:val="24"/>
          <w:lang w:val="es-MX"/>
        </w:rPr>
      </w:pPr>
      <w:r w:rsidRPr="00C32C89">
        <w:rPr>
          <w:rFonts w:ascii="Arial" w:hAnsi="Arial" w:cs="Arial"/>
          <w:sz w:val="24"/>
          <w:szCs w:val="24"/>
          <w:lang w:val="es-MX"/>
        </w:rPr>
        <w:t>b) Ser informado oportunamente y con claridad por parte de la administración municipal, sobre el derecho a la participación ciudadana sus contenidos, las formas y procedimientos para su ejercicio, y las entidades de las administraciones públicas con las cuales debe relacionarse de acuerdo a los temas que son de su interés incentivar;</w:t>
      </w:r>
    </w:p>
    <w:p w:rsidR="00D20F85" w:rsidRPr="00C32C89" w:rsidRDefault="00D20F85" w:rsidP="00D20F85">
      <w:pPr>
        <w:spacing w:line="360" w:lineRule="auto"/>
        <w:jc w:val="both"/>
        <w:rPr>
          <w:rFonts w:ascii="Arial" w:hAnsi="Arial" w:cs="Arial"/>
          <w:sz w:val="24"/>
          <w:szCs w:val="24"/>
          <w:lang w:val="es-MX"/>
        </w:rPr>
      </w:pPr>
      <w:r w:rsidRPr="00C32C89">
        <w:rPr>
          <w:rFonts w:ascii="Arial" w:hAnsi="Arial" w:cs="Arial"/>
          <w:sz w:val="24"/>
          <w:szCs w:val="24"/>
          <w:lang w:val="es-MX"/>
        </w:rPr>
        <w:t>c) En el caso de las expresiones asociativas formales e informales, ser sujeto por parte de la administración pública, de acciones enfocadas a su fortalecimiento organizativo para participar de manera más cualificada en las distintas instancias de participación ciudadana, respetando en todo caso su autonomía;</w:t>
      </w:r>
    </w:p>
    <w:p w:rsidR="00D20F85" w:rsidRPr="00C32C89" w:rsidRDefault="00D20F85" w:rsidP="00D20F85">
      <w:pPr>
        <w:spacing w:line="360" w:lineRule="auto"/>
        <w:jc w:val="both"/>
        <w:rPr>
          <w:rFonts w:ascii="Arial" w:hAnsi="Arial" w:cs="Arial"/>
          <w:sz w:val="24"/>
          <w:szCs w:val="24"/>
          <w:lang w:val="es-MX"/>
        </w:rPr>
      </w:pPr>
      <w:r w:rsidRPr="00C32C89">
        <w:rPr>
          <w:rFonts w:ascii="Arial" w:hAnsi="Arial" w:cs="Arial"/>
          <w:sz w:val="24"/>
          <w:szCs w:val="24"/>
          <w:lang w:val="es-MX"/>
        </w:rPr>
        <w:t>d) Recibir información oportuna y veraz para poder ejercer las acciones de participación;</w:t>
      </w:r>
    </w:p>
    <w:p w:rsidR="00D20F85" w:rsidRDefault="00D20F85" w:rsidP="00D20F85">
      <w:pPr>
        <w:spacing w:line="360" w:lineRule="auto"/>
        <w:jc w:val="both"/>
        <w:rPr>
          <w:rFonts w:ascii="Arial" w:hAnsi="Arial" w:cs="Arial"/>
          <w:sz w:val="24"/>
          <w:szCs w:val="24"/>
          <w:lang w:val="es-MX"/>
        </w:rPr>
      </w:pPr>
      <w:r w:rsidRPr="00C32C89">
        <w:rPr>
          <w:rFonts w:ascii="Arial" w:hAnsi="Arial" w:cs="Arial"/>
          <w:sz w:val="24"/>
          <w:szCs w:val="24"/>
          <w:lang w:val="es-MX"/>
        </w:rPr>
        <w:t>e) Recibir capacitación para una mayor comprensión de la gestión pública y las políticas públicas</w:t>
      </w:r>
    </w:p>
    <w:p w:rsidR="00D20F85" w:rsidRPr="006560E5" w:rsidRDefault="00D20F85" w:rsidP="00D20F85">
      <w:pPr>
        <w:spacing w:line="360" w:lineRule="auto"/>
        <w:jc w:val="both"/>
        <w:rPr>
          <w:rFonts w:ascii="Arial" w:hAnsi="Arial" w:cs="Arial"/>
          <w:sz w:val="24"/>
          <w:szCs w:val="24"/>
          <w:lang w:val="es-MX"/>
        </w:rPr>
      </w:pPr>
      <w:bookmarkStart w:id="29" w:name="_Hlk198926230"/>
      <w:bookmarkStart w:id="30" w:name="_Hlk196646994"/>
      <w:bookmarkEnd w:id="28"/>
      <w:r>
        <w:rPr>
          <w:rFonts w:ascii="Arial" w:hAnsi="Arial" w:cs="Arial"/>
          <w:sz w:val="24"/>
          <w:szCs w:val="24"/>
          <w:lang w:val="es-MX"/>
        </w:rPr>
        <w:t>ARTÍCULO 2</w:t>
      </w:r>
      <w:r w:rsidR="00C34AB7">
        <w:rPr>
          <w:rFonts w:ascii="Arial" w:hAnsi="Arial" w:cs="Arial"/>
          <w:sz w:val="24"/>
          <w:szCs w:val="24"/>
          <w:lang w:val="es-MX"/>
        </w:rPr>
        <w:t>2</w:t>
      </w:r>
      <w:r>
        <w:rPr>
          <w:rFonts w:ascii="Arial" w:hAnsi="Arial" w:cs="Arial"/>
          <w:sz w:val="24"/>
          <w:szCs w:val="24"/>
          <w:lang w:val="es-MX"/>
        </w:rPr>
        <w:t xml:space="preserve">: </w:t>
      </w:r>
      <w:r w:rsidRPr="006560E5">
        <w:rPr>
          <w:rFonts w:ascii="Arial" w:hAnsi="Arial" w:cs="Arial"/>
          <w:sz w:val="24"/>
          <w:szCs w:val="24"/>
          <w:lang w:val="es-MX"/>
        </w:rPr>
        <w:t xml:space="preserve"> RESPONSABILIDADES DE LOS CIUDADANOS</w:t>
      </w:r>
      <w:bookmarkEnd w:id="29"/>
      <w:r w:rsidRPr="006560E5">
        <w:rPr>
          <w:rFonts w:ascii="Arial" w:hAnsi="Arial" w:cs="Arial"/>
          <w:sz w:val="24"/>
          <w:szCs w:val="24"/>
          <w:lang w:val="es-MX"/>
        </w:rPr>
        <w:t>.</w:t>
      </w:r>
      <w:r>
        <w:rPr>
          <w:rFonts w:ascii="Arial" w:hAnsi="Arial" w:cs="Arial"/>
          <w:sz w:val="24"/>
          <w:szCs w:val="24"/>
          <w:lang w:val="es-MX"/>
        </w:rPr>
        <w:t xml:space="preserve"> En atención a lo dispuesto en el artículo 103 de la ley 1757 del 2015, </w:t>
      </w:r>
      <w:r w:rsidRPr="006560E5">
        <w:rPr>
          <w:rFonts w:ascii="Arial" w:hAnsi="Arial" w:cs="Arial"/>
          <w:sz w:val="24"/>
          <w:szCs w:val="24"/>
          <w:lang w:val="es-MX"/>
        </w:rPr>
        <w:t xml:space="preserve">Son responsabilidades de los ciudadanos del Municipio de </w:t>
      </w:r>
      <w:r w:rsidR="00A93A3E">
        <w:rPr>
          <w:rFonts w:ascii="Arial" w:hAnsi="Arial" w:cs="Arial"/>
          <w:sz w:val="24"/>
          <w:szCs w:val="24"/>
          <w:lang w:val="es-MX"/>
        </w:rPr>
        <w:t xml:space="preserve">Armenia </w:t>
      </w:r>
      <w:r w:rsidR="00A93A3E" w:rsidRPr="006560E5">
        <w:rPr>
          <w:rFonts w:ascii="Arial" w:hAnsi="Arial" w:cs="Arial"/>
          <w:sz w:val="24"/>
          <w:szCs w:val="24"/>
          <w:lang w:val="es-MX"/>
        </w:rPr>
        <w:t>en</w:t>
      </w:r>
      <w:r w:rsidRPr="006560E5">
        <w:rPr>
          <w:rFonts w:ascii="Arial" w:hAnsi="Arial" w:cs="Arial"/>
          <w:sz w:val="24"/>
          <w:szCs w:val="24"/>
          <w:lang w:val="es-MX"/>
        </w:rPr>
        <w:t xml:space="preserve"> el ejercicio de su derecho a la participación ciudadana:</w:t>
      </w:r>
    </w:p>
    <w:p w:rsidR="00D20F85" w:rsidRPr="006560E5" w:rsidRDefault="00D20F85" w:rsidP="00D20F85">
      <w:pPr>
        <w:spacing w:line="360" w:lineRule="auto"/>
        <w:jc w:val="both"/>
        <w:rPr>
          <w:rFonts w:ascii="Arial" w:hAnsi="Arial" w:cs="Arial"/>
          <w:sz w:val="24"/>
          <w:szCs w:val="24"/>
          <w:lang w:val="es-MX"/>
        </w:rPr>
      </w:pPr>
      <w:r w:rsidRPr="006560E5">
        <w:rPr>
          <w:rFonts w:ascii="Arial" w:hAnsi="Arial" w:cs="Arial"/>
          <w:sz w:val="24"/>
          <w:szCs w:val="24"/>
          <w:lang w:val="es-MX"/>
        </w:rPr>
        <w:t xml:space="preserve">a) Informarse sobre los aspectos de interés público sobre los cuales pretenden promover discusiones públicas, sobre aquellos sometidos a discusión por las autoridades públicas, o sobre aquellos que dispongan las instancias que integran la </w:t>
      </w:r>
      <w:r w:rsidRPr="006560E5">
        <w:rPr>
          <w:rFonts w:ascii="Arial" w:hAnsi="Arial" w:cs="Arial"/>
          <w:sz w:val="24"/>
          <w:szCs w:val="24"/>
          <w:lang w:val="es-MX"/>
        </w:rPr>
        <w:lastRenderedPageBreak/>
        <w:t>oferta institucional de instancias de participación ciudadana, así como de las competencias fijadas a las entidades de la institucionalidad con las cuales interactúa</w:t>
      </w:r>
    </w:p>
    <w:p w:rsidR="00D20F85" w:rsidRPr="006560E5" w:rsidRDefault="00D20F85" w:rsidP="00D20F85">
      <w:pPr>
        <w:spacing w:line="360" w:lineRule="auto"/>
        <w:jc w:val="both"/>
        <w:rPr>
          <w:rFonts w:ascii="Arial" w:hAnsi="Arial" w:cs="Arial"/>
          <w:sz w:val="24"/>
          <w:szCs w:val="24"/>
          <w:lang w:val="es-MX"/>
        </w:rPr>
      </w:pPr>
      <w:r w:rsidRPr="006560E5">
        <w:rPr>
          <w:rFonts w:ascii="Arial" w:hAnsi="Arial" w:cs="Arial"/>
          <w:sz w:val="24"/>
          <w:szCs w:val="24"/>
          <w:lang w:val="es-MX"/>
        </w:rPr>
        <w:t>b) Respetar las decisiones tomadas en las instancias de participación ciudadana de acuerdo a las prioridades concertadas de manera colectiva por los actores participantes de las mismas;</w:t>
      </w:r>
    </w:p>
    <w:p w:rsidR="00D20F85" w:rsidRDefault="00D20F85" w:rsidP="00D20F85">
      <w:pPr>
        <w:spacing w:line="360" w:lineRule="auto"/>
        <w:jc w:val="both"/>
        <w:rPr>
          <w:rFonts w:ascii="Arial" w:hAnsi="Arial" w:cs="Arial"/>
          <w:sz w:val="24"/>
          <w:szCs w:val="24"/>
          <w:lang w:val="es-MX"/>
        </w:rPr>
      </w:pPr>
      <w:r w:rsidRPr="006560E5">
        <w:rPr>
          <w:rFonts w:ascii="Arial" w:hAnsi="Arial" w:cs="Arial"/>
          <w:sz w:val="24"/>
          <w:szCs w:val="24"/>
          <w:lang w:val="es-MX"/>
        </w:rPr>
        <w:t>c) Para el caso de las expresiones asociativas formales, rendir cuentas a quienes las integran y/o a las comunidades a las que representan de las discusiones y decisiones adoptadas en el marco del desenvolvimiento de la instancia de participación ciudadana</w:t>
      </w:r>
      <w:bookmarkEnd w:id="30"/>
    </w:p>
    <w:p w:rsidR="00D20F85" w:rsidRPr="00A22695" w:rsidRDefault="00D20F85" w:rsidP="00D20F85">
      <w:pPr>
        <w:spacing w:line="360" w:lineRule="auto"/>
        <w:jc w:val="both"/>
        <w:rPr>
          <w:rFonts w:ascii="Arial" w:hAnsi="Arial" w:cs="Arial"/>
          <w:sz w:val="24"/>
          <w:szCs w:val="24"/>
          <w:lang w:val="es-MX"/>
        </w:rPr>
      </w:pPr>
      <w:bookmarkStart w:id="31" w:name="_Hlk198926244"/>
      <w:bookmarkStart w:id="32" w:name="_Hlk196647085"/>
      <w:r>
        <w:rPr>
          <w:rFonts w:ascii="Arial" w:hAnsi="Arial" w:cs="Arial"/>
          <w:sz w:val="24"/>
          <w:szCs w:val="24"/>
          <w:lang w:val="es-MX"/>
        </w:rPr>
        <w:t>ARTÍCULO</w:t>
      </w:r>
      <w:r w:rsidRPr="00A22695">
        <w:rPr>
          <w:rFonts w:ascii="Arial" w:hAnsi="Arial" w:cs="Arial"/>
          <w:sz w:val="24"/>
          <w:szCs w:val="24"/>
          <w:lang w:val="es-MX"/>
        </w:rPr>
        <w:t xml:space="preserve"> </w:t>
      </w:r>
      <w:r>
        <w:rPr>
          <w:rFonts w:ascii="Arial" w:hAnsi="Arial" w:cs="Arial"/>
          <w:sz w:val="24"/>
          <w:szCs w:val="24"/>
          <w:lang w:val="es-MX"/>
        </w:rPr>
        <w:t>2</w:t>
      </w:r>
      <w:r w:rsidR="00C34AB7">
        <w:rPr>
          <w:rFonts w:ascii="Arial" w:hAnsi="Arial" w:cs="Arial"/>
          <w:sz w:val="24"/>
          <w:szCs w:val="24"/>
          <w:lang w:val="es-MX"/>
        </w:rPr>
        <w:t>3</w:t>
      </w:r>
      <w:r>
        <w:rPr>
          <w:rFonts w:ascii="Arial" w:hAnsi="Arial" w:cs="Arial"/>
          <w:sz w:val="24"/>
          <w:szCs w:val="24"/>
          <w:lang w:val="es-MX"/>
        </w:rPr>
        <w:t xml:space="preserve">: </w:t>
      </w:r>
      <w:r w:rsidRPr="00A22695">
        <w:rPr>
          <w:rFonts w:ascii="Arial" w:hAnsi="Arial" w:cs="Arial"/>
          <w:sz w:val="24"/>
          <w:szCs w:val="24"/>
          <w:lang w:val="es-MX"/>
        </w:rPr>
        <w:t xml:space="preserve">ATRIBUTOS DEL DERECHO A LA </w:t>
      </w:r>
      <w:r>
        <w:rPr>
          <w:rFonts w:ascii="Arial" w:hAnsi="Arial" w:cs="Arial"/>
          <w:sz w:val="24"/>
          <w:szCs w:val="24"/>
          <w:lang w:val="es-MX"/>
        </w:rPr>
        <w:t>PARTICIPACIÓN</w:t>
      </w:r>
      <w:r w:rsidRPr="00A22695">
        <w:rPr>
          <w:rFonts w:ascii="Arial" w:hAnsi="Arial" w:cs="Arial"/>
          <w:sz w:val="24"/>
          <w:szCs w:val="24"/>
          <w:lang w:val="es-MX"/>
        </w:rPr>
        <w:t xml:space="preserve"> CIUDADANA</w:t>
      </w:r>
      <w:bookmarkEnd w:id="31"/>
      <w:r w:rsidRPr="00A22695">
        <w:rPr>
          <w:rFonts w:ascii="Arial" w:hAnsi="Arial" w:cs="Arial"/>
          <w:sz w:val="24"/>
          <w:szCs w:val="24"/>
          <w:lang w:val="es-MX"/>
        </w:rPr>
        <w:t>.</w:t>
      </w:r>
      <w:r>
        <w:rPr>
          <w:rFonts w:ascii="Arial" w:hAnsi="Arial" w:cs="Arial"/>
          <w:sz w:val="24"/>
          <w:szCs w:val="24"/>
          <w:lang w:val="es-MX"/>
        </w:rPr>
        <w:t xml:space="preserve"> En armonía a lo consagrado en el artículo 109 de la ley 1757 del 2015, s</w:t>
      </w:r>
      <w:r w:rsidRPr="00A22695">
        <w:rPr>
          <w:rFonts w:ascii="Arial" w:hAnsi="Arial" w:cs="Arial"/>
          <w:sz w:val="24"/>
          <w:szCs w:val="24"/>
          <w:lang w:val="es-MX"/>
        </w:rPr>
        <w:t>on atributos del derecho a la participación, las que se señalan a continuación.</w:t>
      </w:r>
    </w:p>
    <w:p w:rsidR="00D20F85" w:rsidRPr="00A22695" w:rsidRDefault="00D20F85" w:rsidP="00D20F85">
      <w:pPr>
        <w:spacing w:line="360" w:lineRule="auto"/>
        <w:jc w:val="both"/>
        <w:rPr>
          <w:rFonts w:ascii="Arial" w:hAnsi="Arial" w:cs="Arial"/>
          <w:sz w:val="24"/>
          <w:szCs w:val="24"/>
          <w:lang w:val="es-MX"/>
        </w:rPr>
      </w:pPr>
      <w:r w:rsidRPr="00A22695">
        <w:rPr>
          <w:rFonts w:ascii="Arial" w:hAnsi="Arial" w:cs="Arial"/>
          <w:sz w:val="24"/>
          <w:szCs w:val="24"/>
          <w:lang w:val="es-MX"/>
        </w:rPr>
        <w:t>a) Disponibilidad: cuando el ciudadano cuenta con las condiciones normativas, institucionales y sociales para participar en la construcción de lo público en los términos de equidad, con reconocimiento de la autonomía ciudadana;</w:t>
      </w:r>
    </w:p>
    <w:p w:rsidR="00D20F85" w:rsidRPr="00A22695" w:rsidRDefault="00D20F85" w:rsidP="00D20F85">
      <w:pPr>
        <w:spacing w:line="360" w:lineRule="auto"/>
        <w:jc w:val="both"/>
        <w:rPr>
          <w:rFonts w:ascii="Arial" w:hAnsi="Arial" w:cs="Arial"/>
          <w:sz w:val="24"/>
          <w:szCs w:val="24"/>
          <w:lang w:val="es-MX"/>
        </w:rPr>
      </w:pPr>
      <w:r w:rsidRPr="00A22695">
        <w:rPr>
          <w:rFonts w:ascii="Arial" w:hAnsi="Arial" w:cs="Arial"/>
          <w:sz w:val="24"/>
          <w:szCs w:val="24"/>
          <w:lang w:val="es-MX"/>
        </w:rPr>
        <w:t>b) Acceso: cuando el ciudadano puede ejercer la libre expresión, libre asociación, libre movilización, protesta social, elegir y ser elegido; en condiciones de equidad e igualdad, sin ningún tipo de discriminación, que permita la expresión de sus diferencias, intereses, posiciones políticas y visiones de futuro de manera autónoma;</w:t>
      </w:r>
    </w:p>
    <w:p w:rsidR="00D20F85" w:rsidRPr="00A22695" w:rsidRDefault="00D20F85" w:rsidP="00D20F85">
      <w:pPr>
        <w:spacing w:line="360" w:lineRule="auto"/>
        <w:jc w:val="both"/>
        <w:rPr>
          <w:rFonts w:ascii="Arial" w:hAnsi="Arial" w:cs="Arial"/>
          <w:sz w:val="24"/>
          <w:szCs w:val="24"/>
          <w:lang w:val="es-MX"/>
        </w:rPr>
      </w:pPr>
      <w:r w:rsidRPr="00A22695">
        <w:rPr>
          <w:rFonts w:ascii="Arial" w:hAnsi="Arial" w:cs="Arial"/>
          <w:sz w:val="24"/>
          <w:szCs w:val="24"/>
          <w:lang w:val="es-MX"/>
        </w:rPr>
        <w:t>c) Calidad: refiere a la pertinencia, oportunidad, suficiencia de la información y la cualificación ciudadana para la incidencia real de la participación en la construcción de lo público y el desarrollo de procesos democráticos;</w:t>
      </w:r>
    </w:p>
    <w:p w:rsidR="00D20F85" w:rsidRDefault="00D20F85" w:rsidP="00D20F85">
      <w:pPr>
        <w:spacing w:line="360" w:lineRule="auto"/>
        <w:jc w:val="both"/>
        <w:rPr>
          <w:rFonts w:ascii="Arial" w:hAnsi="Arial" w:cs="Arial"/>
          <w:sz w:val="24"/>
          <w:szCs w:val="24"/>
          <w:lang w:val="es-MX"/>
        </w:rPr>
      </w:pPr>
      <w:r w:rsidRPr="00A22695">
        <w:rPr>
          <w:rFonts w:ascii="Arial" w:hAnsi="Arial" w:cs="Arial"/>
          <w:sz w:val="24"/>
          <w:szCs w:val="24"/>
          <w:lang w:val="es-MX"/>
        </w:rPr>
        <w:t>d) Permanencia: entendida como la garantía de procesos sostenibles de participación ciudadana, logrando mayor incidencia en la construcción de lo público</w:t>
      </w:r>
      <w:bookmarkEnd w:id="32"/>
      <w:r w:rsidRPr="00A22695">
        <w:rPr>
          <w:rFonts w:ascii="Arial" w:hAnsi="Arial" w:cs="Arial"/>
          <w:sz w:val="24"/>
          <w:szCs w:val="24"/>
          <w:lang w:val="es-MX"/>
        </w:rPr>
        <w:t>.</w:t>
      </w:r>
    </w:p>
    <w:p w:rsidR="00FA5B26" w:rsidRPr="00E443AE" w:rsidRDefault="00FA5B26" w:rsidP="00FA5B26">
      <w:pPr>
        <w:spacing w:line="360" w:lineRule="auto"/>
        <w:jc w:val="both"/>
        <w:rPr>
          <w:rFonts w:ascii="Arial" w:hAnsi="Arial" w:cs="Arial"/>
          <w:sz w:val="24"/>
          <w:szCs w:val="24"/>
          <w:highlight w:val="yellow"/>
          <w:lang w:val="es-MX"/>
        </w:rPr>
      </w:pPr>
    </w:p>
    <w:p w:rsidR="00FA5B26" w:rsidRDefault="00FA5B26" w:rsidP="00FA5B26">
      <w:pPr>
        <w:spacing w:line="360" w:lineRule="auto"/>
        <w:jc w:val="center"/>
        <w:rPr>
          <w:rFonts w:ascii="Arial" w:hAnsi="Arial" w:cs="Arial"/>
          <w:sz w:val="24"/>
          <w:szCs w:val="24"/>
          <w:lang w:val="es-MX"/>
        </w:rPr>
      </w:pPr>
      <w:r>
        <w:rPr>
          <w:rFonts w:ascii="Arial" w:hAnsi="Arial" w:cs="Arial"/>
          <w:sz w:val="24"/>
          <w:szCs w:val="24"/>
          <w:lang w:val="es-MX"/>
        </w:rPr>
        <w:t>TITULO IV</w:t>
      </w:r>
    </w:p>
    <w:p w:rsidR="00FA5B26" w:rsidRDefault="00FA5B26" w:rsidP="00FA5B26">
      <w:pPr>
        <w:spacing w:line="360" w:lineRule="auto"/>
        <w:jc w:val="center"/>
        <w:rPr>
          <w:rFonts w:ascii="Arial" w:hAnsi="Arial" w:cs="Arial"/>
          <w:sz w:val="24"/>
          <w:szCs w:val="24"/>
          <w:lang w:val="es-MX"/>
        </w:rPr>
      </w:pPr>
      <w:r>
        <w:rPr>
          <w:rFonts w:ascii="Arial" w:hAnsi="Arial" w:cs="Arial"/>
          <w:sz w:val="24"/>
          <w:szCs w:val="24"/>
          <w:lang w:val="es-MX"/>
        </w:rPr>
        <w:t xml:space="preserve">CAPITULO I </w:t>
      </w:r>
    </w:p>
    <w:p w:rsidR="00FA5B26" w:rsidRDefault="00FA5B26" w:rsidP="00FA5B26">
      <w:pPr>
        <w:spacing w:line="360" w:lineRule="auto"/>
        <w:jc w:val="center"/>
        <w:rPr>
          <w:rFonts w:ascii="Arial" w:hAnsi="Arial" w:cs="Arial"/>
          <w:sz w:val="24"/>
          <w:szCs w:val="24"/>
          <w:lang w:val="es-MX"/>
        </w:rPr>
      </w:pPr>
      <w:r>
        <w:rPr>
          <w:rFonts w:ascii="Arial" w:hAnsi="Arial" w:cs="Arial"/>
          <w:sz w:val="24"/>
          <w:szCs w:val="24"/>
          <w:lang w:val="es-MX"/>
        </w:rPr>
        <w:t>DEL PRESUPUESTO PARTICIPATIVO</w:t>
      </w:r>
    </w:p>
    <w:p w:rsidR="00FA5B26" w:rsidRPr="00B83432" w:rsidRDefault="00FA5B26" w:rsidP="00FA5B26">
      <w:pPr>
        <w:spacing w:line="360" w:lineRule="auto"/>
        <w:jc w:val="both"/>
        <w:rPr>
          <w:rFonts w:ascii="Arial" w:hAnsi="Arial" w:cs="Arial"/>
          <w:sz w:val="24"/>
          <w:szCs w:val="24"/>
          <w:lang w:val="es-MX"/>
        </w:rPr>
      </w:pPr>
      <w:bookmarkStart w:id="33" w:name="_Hlk198925806"/>
      <w:r>
        <w:rPr>
          <w:rFonts w:ascii="Arial" w:hAnsi="Arial" w:cs="Arial"/>
          <w:sz w:val="24"/>
          <w:szCs w:val="24"/>
          <w:lang w:val="es-MX"/>
        </w:rPr>
        <w:t>ARTÍCULO</w:t>
      </w:r>
      <w:r w:rsidRPr="00B83432">
        <w:rPr>
          <w:rFonts w:ascii="Arial" w:hAnsi="Arial" w:cs="Arial"/>
          <w:sz w:val="24"/>
          <w:szCs w:val="24"/>
          <w:lang w:val="es-MX"/>
        </w:rPr>
        <w:t xml:space="preserve"> </w:t>
      </w:r>
      <w:r>
        <w:rPr>
          <w:rFonts w:ascii="Arial" w:hAnsi="Arial" w:cs="Arial"/>
          <w:sz w:val="24"/>
          <w:szCs w:val="24"/>
          <w:lang w:val="es-MX"/>
        </w:rPr>
        <w:t>2</w:t>
      </w:r>
      <w:r w:rsidR="000E22F4">
        <w:rPr>
          <w:rFonts w:ascii="Arial" w:hAnsi="Arial" w:cs="Arial"/>
          <w:sz w:val="24"/>
          <w:szCs w:val="24"/>
          <w:lang w:val="es-MX"/>
        </w:rPr>
        <w:t>4</w:t>
      </w:r>
      <w:r w:rsidRPr="00B83432">
        <w:rPr>
          <w:rFonts w:ascii="Arial" w:hAnsi="Arial" w:cs="Arial"/>
          <w:sz w:val="24"/>
          <w:szCs w:val="24"/>
          <w:lang w:val="es-MX"/>
        </w:rPr>
        <w:t>: PRESUPUESTO PARTICIPATIVO</w:t>
      </w:r>
      <w:bookmarkEnd w:id="33"/>
      <w:r w:rsidRPr="00B83432">
        <w:rPr>
          <w:rFonts w:ascii="Arial" w:hAnsi="Arial" w:cs="Arial"/>
          <w:sz w:val="24"/>
          <w:szCs w:val="24"/>
          <w:lang w:val="es-MX"/>
        </w:rPr>
        <w:t>:</w:t>
      </w:r>
      <w:r>
        <w:rPr>
          <w:rFonts w:ascii="Arial" w:hAnsi="Arial" w:cs="Arial"/>
          <w:sz w:val="24"/>
          <w:szCs w:val="24"/>
          <w:lang w:val="es-MX"/>
        </w:rPr>
        <w:t xml:space="preserve"> en armonía a lo previsto en el artículo 90 de la ley 1757 del 2015, e</w:t>
      </w:r>
      <w:r w:rsidRPr="00B83432">
        <w:rPr>
          <w:rFonts w:ascii="Arial" w:hAnsi="Arial" w:cs="Arial"/>
          <w:sz w:val="24"/>
          <w:szCs w:val="24"/>
          <w:lang w:val="es-MX"/>
        </w:rPr>
        <w:t xml:space="preserve">l proceso del presupuesto participativo es un mecanismo de asignación equitativa, racional, eficiente, eficaz y transparente de los </w:t>
      </w:r>
      <w:r w:rsidRPr="00B83432">
        <w:rPr>
          <w:rFonts w:ascii="Arial" w:hAnsi="Arial" w:cs="Arial"/>
          <w:sz w:val="24"/>
          <w:szCs w:val="24"/>
          <w:lang w:val="es-MX"/>
        </w:rPr>
        <w:lastRenderedPageBreak/>
        <w:t xml:space="preserve">recursos públicos, que fortalece las relaciones Municipio de </w:t>
      </w:r>
      <w:r>
        <w:rPr>
          <w:rFonts w:ascii="Arial" w:hAnsi="Arial" w:cs="Arial"/>
          <w:sz w:val="24"/>
          <w:szCs w:val="24"/>
          <w:lang w:val="es-MX"/>
        </w:rPr>
        <w:t xml:space="preserve">Armenia </w:t>
      </w:r>
      <w:r w:rsidRPr="00B83432">
        <w:rPr>
          <w:rFonts w:ascii="Arial" w:hAnsi="Arial" w:cs="Arial"/>
          <w:sz w:val="24"/>
          <w:szCs w:val="24"/>
          <w:lang w:val="es-MX"/>
        </w:rPr>
        <w:t xml:space="preserve">-Sociedad Civil. Para ello, el municipio de </w:t>
      </w:r>
      <w:r>
        <w:rPr>
          <w:rFonts w:ascii="Arial" w:hAnsi="Arial" w:cs="Arial"/>
          <w:sz w:val="24"/>
          <w:szCs w:val="24"/>
          <w:lang w:val="es-MX"/>
        </w:rPr>
        <w:t>Armenia,</w:t>
      </w:r>
      <w:r w:rsidRPr="00B83432">
        <w:rPr>
          <w:rFonts w:ascii="Arial" w:hAnsi="Arial" w:cs="Arial"/>
          <w:sz w:val="24"/>
          <w:szCs w:val="24"/>
          <w:lang w:val="es-MX"/>
        </w:rPr>
        <w:t xml:space="preserve"> promueve el desarrollo de mecanismos y estrategias de participación en la programación de sus presupuestos, así como en la vigilancia y fiscalización de la gestión de los recursos públicos. </w:t>
      </w:r>
    </w:p>
    <w:p w:rsidR="00FA5B26" w:rsidRPr="00B83432" w:rsidRDefault="00FA5B26" w:rsidP="00FA5B26">
      <w:pPr>
        <w:spacing w:line="360" w:lineRule="auto"/>
        <w:jc w:val="both"/>
        <w:rPr>
          <w:rFonts w:ascii="Arial" w:hAnsi="Arial" w:cs="Arial"/>
          <w:sz w:val="24"/>
          <w:szCs w:val="24"/>
          <w:lang w:val="es-MX"/>
        </w:rPr>
      </w:pPr>
      <w:r w:rsidRPr="00B83432">
        <w:rPr>
          <w:rFonts w:ascii="Arial" w:hAnsi="Arial" w:cs="Arial"/>
          <w:sz w:val="24"/>
          <w:szCs w:val="24"/>
        </w:rPr>
        <w:t xml:space="preserve">De esta forma, el gobierno municipal genera una </w:t>
      </w:r>
      <w:bookmarkStart w:id="34" w:name="_Hlk198930414"/>
      <w:r w:rsidRPr="00B83432">
        <w:rPr>
          <w:rFonts w:ascii="Arial" w:hAnsi="Arial" w:cs="Arial"/>
          <w:sz w:val="24"/>
          <w:szCs w:val="24"/>
        </w:rPr>
        <w:t xml:space="preserve">oportunidad real de participación comunitaria en igualdad condiciones para fortalecer la gestión de </w:t>
      </w:r>
      <w:r>
        <w:rPr>
          <w:rFonts w:ascii="Arial" w:hAnsi="Arial" w:cs="Arial"/>
          <w:sz w:val="24"/>
          <w:szCs w:val="24"/>
        </w:rPr>
        <w:t>los organismos de acción comunal, según lo previsto en la ley 2166 del 2021 y en el artículo 117 parágrafo 3 de la ley 136 de 1.994 con respecto a las Juntas Administradoras Locales,</w:t>
      </w:r>
      <w:r w:rsidRPr="00B83432">
        <w:rPr>
          <w:rFonts w:ascii="Arial" w:hAnsi="Arial" w:cs="Arial"/>
          <w:sz w:val="24"/>
          <w:szCs w:val="24"/>
        </w:rPr>
        <w:t xml:space="preserve"> y así garantizar </w:t>
      </w:r>
      <w:r>
        <w:rPr>
          <w:rFonts w:ascii="Arial" w:hAnsi="Arial" w:cs="Arial"/>
          <w:sz w:val="24"/>
          <w:szCs w:val="24"/>
        </w:rPr>
        <w:t xml:space="preserve">un </w:t>
      </w:r>
      <w:r w:rsidRPr="00B83432">
        <w:rPr>
          <w:rFonts w:ascii="Arial" w:hAnsi="Arial" w:cs="Arial"/>
          <w:sz w:val="24"/>
          <w:szCs w:val="24"/>
        </w:rPr>
        <w:t>entorno institucional</w:t>
      </w:r>
      <w:r>
        <w:rPr>
          <w:rFonts w:ascii="Arial" w:hAnsi="Arial" w:cs="Arial"/>
          <w:sz w:val="24"/>
          <w:szCs w:val="24"/>
        </w:rPr>
        <w:t xml:space="preserve"> y armónico </w:t>
      </w:r>
      <w:r w:rsidRPr="00B83432">
        <w:rPr>
          <w:rFonts w:ascii="Arial" w:hAnsi="Arial" w:cs="Arial"/>
          <w:sz w:val="24"/>
          <w:szCs w:val="24"/>
        </w:rPr>
        <w:t>en</w:t>
      </w:r>
      <w:r>
        <w:rPr>
          <w:rFonts w:ascii="Arial" w:hAnsi="Arial" w:cs="Arial"/>
          <w:sz w:val="24"/>
          <w:szCs w:val="24"/>
        </w:rPr>
        <w:t xml:space="preserve"> el proceso de presupuesto participativo</w:t>
      </w:r>
    </w:p>
    <w:bookmarkEnd w:id="34"/>
    <w:p w:rsidR="00FA5B26" w:rsidRPr="00B83432" w:rsidRDefault="00FA5B26" w:rsidP="00FA5B26">
      <w:pPr>
        <w:spacing w:line="360" w:lineRule="auto"/>
        <w:jc w:val="both"/>
        <w:rPr>
          <w:rFonts w:ascii="Arial" w:hAnsi="Arial" w:cs="Arial"/>
          <w:sz w:val="24"/>
          <w:szCs w:val="24"/>
          <w:lang w:val="es-MX"/>
        </w:rPr>
      </w:pPr>
      <w:r>
        <w:rPr>
          <w:rFonts w:ascii="Arial" w:hAnsi="Arial" w:cs="Arial"/>
          <w:sz w:val="24"/>
          <w:szCs w:val="24"/>
          <w:lang w:val="es-MX"/>
        </w:rPr>
        <w:t>PARÁGRAFO:</w:t>
      </w:r>
      <w:r w:rsidRPr="00B83432">
        <w:rPr>
          <w:rFonts w:ascii="Arial" w:hAnsi="Arial" w:cs="Arial"/>
          <w:sz w:val="24"/>
          <w:szCs w:val="24"/>
          <w:lang w:val="es-MX"/>
        </w:rPr>
        <w:t xml:space="preserve"> Cada ejercicio de</w:t>
      </w:r>
      <w:r>
        <w:rPr>
          <w:rFonts w:ascii="Arial" w:hAnsi="Arial" w:cs="Arial"/>
          <w:sz w:val="24"/>
          <w:szCs w:val="24"/>
          <w:lang w:val="es-MX"/>
        </w:rPr>
        <w:t xml:space="preserve">l </w:t>
      </w:r>
      <w:r w:rsidRPr="00B83432">
        <w:rPr>
          <w:rFonts w:ascii="Arial" w:hAnsi="Arial" w:cs="Arial"/>
          <w:sz w:val="24"/>
          <w:szCs w:val="24"/>
          <w:lang w:val="es-MX"/>
        </w:rPr>
        <w:t>presupuesto participativo</w:t>
      </w:r>
      <w:r>
        <w:rPr>
          <w:rFonts w:ascii="Arial" w:hAnsi="Arial" w:cs="Arial"/>
          <w:sz w:val="24"/>
          <w:szCs w:val="24"/>
          <w:lang w:val="es-MX"/>
        </w:rPr>
        <w:t xml:space="preserve">, </w:t>
      </w:r>
      <w:bookmarkStart w:id="35" w:name="_Hlk199057589"/>
      <w:r>
        <w:rPr>
          <w:rFonts w:ascii="Arial" w:hAnsi="Arial" w:cs="Arial"/>
          <w:sz w:val="24"/>
          <w:szCs w:val="24"/>
          <w:lang w:val="es-MX"/>
        </w:rPr>
        <w:t xml:space="preserve">contenido en el </w:t>
      </w:r>
      <w:bookmarkEnd w:id="35"/>
      <w:r>
        <w:rPr>
          <w:rFonts w:ascii="Arial" w:hAnsi="Arial" w:cs="Arial"/>
          <w:sz w:val="24"/>
          <w:szCs w:val="24"/>
          <w:lang w:val="es-MX"/>
        </w:rPr>
        <w:t>acuerdo participativo,</w:t>
      </w:r>
      <w:r w:rsidRPr="00B83432">
        <w:rPr>
          <w:rFonts w:ascii="Arial" w:hAnsi="Arial" w:cs="Arial"/>
          <w:sz w:val="24"/>
          <w:szCs w:val="24"/>
          <w:lang w:val="es-MX"/>
        </w:rPr>
        <w:t xml:space="preserve"> corresponde a la vigencia del plan operativo anual de inversiones del año inmediatamente siguiente y debe estar articulado al calendario presupuestal, de conformidad con el reglamento expedido por </w:t>
      </w:r>
      <w:r>
        <w:rPr>
          <w:rFonts w:ascii="Arial" w:hAnsi="Arial" w:cs="Arial"/>
          <w:sz w:val="24"/>
          <w:szCs w:val="24"/>
          <w:lang w:val="es-MX"/>
        </w:rPr>
        <w:t xml:space="preserve">la </w:t>
      </w:r>
      <w:r w:rsidRPr="00B83432">
        <w:rPr>
          <w:rFonts w:ascii="Arial" w:hAnsi="Arial" w:cs="Arial"/>
          <w:sz w:val="24"/>
          <w:szCs w:val="24"/>
          <w:lang w:val="es-MX"/>
        </w:rPr>
        <w:t>Administración Municipal.</w:t>
      </w:r>
    </w:p>
    <w:p w:rsidR="00FA5B26" w:rsidRPr="00F83E5A" w:rsidRDefault="00FA5B26" w:rsidP="00FA5B26">
      <w:pPr>
        <w:spacing w:line="360" w:lineRule="auto"/>
        <w:jc w:val="both"/>
        <w:rPr>
          <w:rFonts w:ascii="Arial" w:hAnsi="Arial" w:cs="Arial"/>
          <w:sz w:val="24"/>
          <w:szCs w:val="24"/>
          <w:lang w:val="es-MX"/>
        </w:rPr>
      </w:pPr>
      <w:r w:rsidRPr="00F83E5A">
        <w:rPr>
          <w:rFonts w:ascii="Arial" w:hAnsi="Arial" w:cs="Arial"/>
          <w:sz w:val="24"/>
          <w:szCs w:val="24"/>
          <w:lang w:val="es-MX"/>
        </w:rPr>
        <w:t xml:space="preserve">ARTÍCULO </w:t>
      </w:r>
      <w:r>
        <w:rPr>
          <w:rFonts w:ascii="Arial" w:hAnsi="Arial" w:cs="Arial"/>
          <w:sz w:val="24"/>
          <w:szCs w:val="24"/>
          <w:lang w:val="es-MX"/>
        </w:rPr>
        <w:t>2</w:t>
      </w:r>
      <w:r w:rsidR="000E22F4">
        <w:rPr>
          <w:rFonts w:ascii="Arial" w:hAnsi="Arial" w:cs="Arial"/>
          <w:sz w:val="24"/>
          <w:szCs w:val="24"/>
          <w:lang w:val="es-MX"/>
        </w:rPr>
        <w:t>5</w:t>
      </w:r>
      <w:r w:rsidRPr="00F83E5A">
        <w:rPr>
          <w:rFonts w:ascii="Arial" w:hAnsi="Arial" w:cs="Arial"/>
          <w:sz w:val="24"/>
          <w:szCs w:val="24"/>
          <w:lang w:val="es-MX"/>
        </w:rPr>
        <w:t>: PROPÓSITOS DEL PRESUPUESTO PARTICIPATIVO. Se asumen como propósitos del presupuesto participativo los siguientes:</w:t>
      </w:r>
    </w:p>
    <w:p w:rsidR="00FA5B26" w:rsidRPr="00F83E5A" w:rsidRDefault="00FA5B26" w:rsidP="00FA5B26">
      <w:pPr>
        <w:spacing w:line="360" w:lineRule="auto"/>
        <w:jc w:val="both"/>
        <w:rPr>
          <w:rFonts w:ascii="Arial" w:hAnsi="Arial" w:cs="Arial"/>
          <w:sz w:val="24"/>
          <w:szCs w:val="24"/>
          <w:lang w:val="es-MX"/>
        </w:rPr>
      </w:pPr>
      <w:r w:rsidRPr="00F83E5A">
        <w:rPr>
          <w:rFonts w:ascii="Arial" w:hAnsi="Arial" w:cs="Arial"/>
          <w:sz w:val="24"/>
          <w:szCs w:val="24"/>
          <w:lang w:val="es-MX"/>
        </w:rPr>
        <w:t>1. Promover un mecanismo que fortalezca el diálogo y la concertación para el desarrollo entre el gobierno local y las organizaciones comunitarias.</w:t>
      </w:r>
    </w:p>
    <w:p w:rsidR="00FA5B26" w:rsidRPr="00F83E5A" w:rsidRDefault="00FA5B26" w:rsidP="00FA5B26">
      <w:pPr>
        <w:spacing w:line="360" w:lineRule="auto"/>
        <w:jc w:val="both"/>
        <w:rPr>
          <w:rFonts w:ascii="Arial" w:hAnsi="Arial" w:cs="Arial"/>
          <w:sz w:val="24"/>
          <w:szCs w:val="24"/>
          <w:lang w:val="es-MX"/>
        </w:rPr>
      </w:pPr>
      <w:r w:rsidRPr="00F83E5A">
        <w:rPr>
          <w:rFonts w:ascii="Arial" w:hAnsi="Arial" w:cs="Arial"/>
          <w:sz w:val="24"/>
          <w:szCs w:val="24"/>
          <w:lang w:val="es-MX"/>
        </w:rPr>
        <w:t>2. Contribuir a que los actores comunitarios prioricen las necesidades en sus áreas de intervención de participación comunitaria, y orienten a ellas</w:t>
      </w:r>
      <w:r>
        <w:rPr>
          <w:rFonts w:ascii="Arial" w:hAnsi="Arial" w:cs="Arial"/>
          <w:sz w:val="24"/>
          <w:szCs w:val="24"/>
          <w:lang w:val="es-MX"/>
        </w:rPr>
        <w:t xml:space="preserve"> </w:t>
      </w:r>
      <w:r w:rsidRPr="00F83E5A">
        <w:rPr>
          <w:rFonts w:ascii="Arial" w:hAnsi="Arial" w:cs="Arial"/>
          <w:sz w:val="24"/>
          <w:szCs w:val="24"/>
          <w:lang w:val="es-MX"/>
        </w:rPr>
        <w:t xml:space="preserve">los recursos públicos de inversión destinados a este instrumento en cada vigencia del período de gobierno respectivo, en el marco del </w:t>
      </w:r>
      <w:r>
        <w:rPr>
          <w:rFonts w:ascii="Arial" w:hAnsi="Arial" w:cs="Arial"/>
          <w:sz w:val="24"/>
          <w:szCs w:val="24"/>
          <w:lang w:val="es-MX"/>
        </w:rPr>
        <w:t>ACUERDO PARTICIPATIVO</w:t>
      </w:r>
    </w:p>
    <w:p w:rsidR="00FA5B26" w:rsidRPr="00F83E5A" w:rsidRDefault="00FA5B26" w:rsidP="00FA5B26">
      <w:pPr>
        <w:spacing w:line="360" w:lineRule="auto"/>
        <w:jc w:val="both"/>
        <w:rPr>
          <w:rFonts w:ascii="Arial" w:hAnsi="Arial" w:cs="Arial"/>
          <w:sz w:val="24"/>
          <w:szCs w:val="24"/>
          <w:lang w:val="es-MX"/>
        </w:rPr>
      </w:pPr>
      <w:r w:rsidRPr="00F83E5A">
        <w:rPr>
          <w:rFonts w:ascii="Arial" w:hAnsi="Arial" w:cs="Arial"/>
          <w:sz w:val="24"/>
          <w:szCs w:val="24"/>
          <w:lang w:val="es-MX"/>
        </w:rPr>
        <w:t>3. Fortalecer la organización comunitaria y el tejido social local, como mecanismo para construir fórmulas de gobernabilidad que mejoren la gestión institucional y el impacto de las políticas públicas.</w:t>
      </w:r>
    </w:p>
    <w:p w:rsidR="00FA5B26" w:rsidRPr="00F83E5A" w:rsidRDefault="00FA5B26" w:rsidP="00FA5B26">
      <w:pPr>
        <w:spacing w:line="360" w:lineRule="auto"/>
        <w:jc w:val="both"/>
        <w:rPr>
          <w:rFonts w:ascii="Arial" w:hAnsi="Arial" w:cs="Arial"/>
          <w:sz w:val="24"/>
          <w:szCs w:val="24"/>
          <w:lang w:val="es-MX"/>
        </w:rPr>
      </w:pPr>
      <w:r w:rsidRPr="00F83E5A">
        <w:rPr>
          <w:rFonts w:ascii="Arial" w:hAnsi="Arial" w:cs="Arial"/>
          <w:sz w:val="24"/>
          <w:szCs w:val="24"/>
          <w:lang w:val="es-MX"/>
        </w:rPr>
        <w:t>4. Promover la cultura de la inclusión, la equidad y la participación ciudadana y comunitaria en los asuntos públicos.</w:t>
      </w:r>
    </w:p>
    <w:p w:rsidR="00FA5B26" w:rsidRDefault="00FA5B26" w:rsidP="00FA5B26">
      <w:pPr>
        <w:spacing w:line="360" w:lineRule="auto"/>
        <w:jc w:val="both"/>
        <w:rPr>
          <w:rFonts w:ascii="Arial" w:hAnsi="Arial" w:cs="Arial"/>
          <w:sz w:val="24"/>
          <w:szCs w:val="24"/>
          <w:lang w:val="es-MX"/>
        </w:rPr>
      </w:pPr>
      <w:r w:rsidRPr="00F83E5A">
        <w:rPr>
          <w:rFonts w:ascii="Arial" w:hAnsi="Arial" w:cs="Arial"/>
          <w:sz w:val="24"/>
          <w:szCs w:val="24"/>
          <w:lang w:val="es-MX"/>
        </w:rPr>
        <w:t>5. Recoger las aspiraciones y necesidades de la sociedad, para considerarlos en los presupuestos y promover su ejecución a través de programas y proyectos prioritarios, de modo que les permita alcanzar los objetivos estratégicos de desarrollo humano, integral y sostenible.</w:t>
      </w:r>
    </w:p>
    <w:p w:rsidR="00FA5B26" w:rsidRDefault="00FA5B26" w:rsidP="00D20F85">
      <w:pPr>
        <w:spacing w:line="360" w:lineRule="auto"/>
        <w:jc w:val="center"/>
        <w:rPr>
          <w:rFonts w:ascii="Arial" w:hAnsi="Arial" w:cs="Arial"/>
          <w:sz w:val="24"/>
          <w:szCs w:val="24"/>
          <w:lang w:val="es-MX"/>
        </w:rPr>
      </w:pPr>
    </w:p>
    <w:p w:rsidR="00D20F85" w:rsidRDefault="00D20F85" w:rsidP="00D20F85">
      <w:pPr>
        <w:spacing w:line="360" w:lineRule="auto"/>
        <w:jc w:val="center"/>
        <w:rPr>
          <w:rFonts w:ascii="Arial" w:hAnsi="Arial" w:cs="Arial"/>
          <w:sz w:val="24"/>
          <w:szCs w:val="24"/>
          <w:lang w:val="es-MX"/>
        </w:rPr>
      </w:pPr>
      <w:r w:rsidRPr="00811964">
        <w:rPr>
          <w:rFonts w:ascii="Arial" w:hAnsi="Arial" w:cs="Arial"/>
          <w:sz w:val="24"/>
          <w:szCs w:val="24"/>
          <w:lang w:val="es-MX"/>
        </w:rPr>
        <w:t>CAPITULO</w:t>
      </w:r>
      <w:r>
        <w:rPr>
          <w:rFonts w:ascii="Arial" w:hAnsi="Arial" w:cs="Arial"/>
          <w:sz w:val="24"/>
          <w:szCs w:val="24"/>
          <w:lang w:val="es-MX"/>
        </w:rPr>
        <w:t xml:space="preserve"> </w:t>
      </w:r>
      <w:r w:rsidR="000E22F4">
        <w:rPr>
          <w:rFonts w:ascii="Arial" w:hAnsi="Arial" w:cs="Arial"/>
          <w:sz w:val="24"/>
          <w:szCs w:val="24"/>
          <w:lang w:val="es-MX"/>
        </w:rPr>
        <w:t>II</w:t>
      </w:r>
    </w:p>
    <w:p w:rsidR="00D20F85" w:rsidRPr="00811964" w:rsidRDefault="00D20F85" w:rsidP="00D20F85">
      <w:pPr>
        <w:spacing w:line="360" w:lineRule="auto"/>
        <w:jc w:val="center"/>
        <w:rPr>
          <w:rFonts w:ascii="Arial" w:hAnsi="Arial" w:cs="Arial"/>
          <w:sz w:val="24"/>
          <w:szCs w:val="24"/>
          <w:lang w:val="es-MX"/>
        </w:rPr>
      </w:pPr>
      <w:r>
        <w:rPr>
          <w:rFonts w:ascii="Arial" w:hAnsi="Arial" w:cs="Arial"/>
          <w:sz w:val="24"/>
          <w:szCs w:val="24"/>
          <w:lang w:val="es-MX"/>
        </w:rPr>
        <w:lastRenderedPageBreak/>
        <w:t xml:space="preserve">DEL ACUERDO PARTICIPATIVO </w:t>
      </w:r>
    </w:p>
    <w:p w:rsidR="00D20F85" w:rsidRPr="00811964" w:rsidRDefault="00D20F85" w:rsidP="00D20F85">
      <w:pPr>
        <w:spacing w:line="360" w:lineRule="auto"/>
        <w:jc w:val="both"/>
        <w:rPr>
          <w:rFonts w:ascii="Arial" w:hAnsi="Arial" w:cs="Arial"/>
          <w:sz w:val="24"/>
          <w:szCs w:val="24"/>
          <w:lang w:val="es-MX"/>
        </w:rPr>
      </w:pPr>
      <w:r w:rsidRPr="00811964">
        <w:rPr>
          <w:rFonts w:ascii="Arial" w:hAnsi="Arial" w:cs="Arial"/>
          <w:sz w:val="24"/>
          <w:szCs w:val="24"/>
          <w:lang w:val="es-MX"/>
        </w:rPr>
        <w:t xml:space="preserve">ARTÍCULO </w:t>
      </w:r>
      <w:r>
        <w:rPr>
          <w:rFonts w:ascii="Arial" w:hAnsi="Arial" w:cs="Arial"/>
          <w:sz w:val="24"/>
          <w:szCs w:val="24"/>
          <w:lang w:val="es-MX"/>
        </w:rPr>
        <w:t>2</w:t>
      </w:r>
      <w:r w:rsidR="000E22F4">
        <w:rPr>
          <w:rFonts w:ascii="Arial" w:hAnsi="Arial" w:cs="Arial"/>
          <w:sz w:val="24"/>
          <w:szCs w:val="24"/>
          <w:lang w:val="es-MX"/>
        </w:rPr>
        <w:t>6</w:t>
      </w:r>
      <w:r w:rsidRPr="00811964">
        <w:rPr>
          <w:rFonts w:ascii="Arial" w:hAnsi="Arial" w:cs="Arial"/>
          <w:sz w:val="24"/>
          <w:szCs w:val="24"/>
          <w:lang w:val="es-MX"/>
        </w:rPr>
        <w:t xml:space="preserve">.  </w:t>
      </w:r>
      <w:r>
        <w:rPr>
          <w:rFonts w:ascii="Arial" w:hAnsi="Arial" w:cs="Arial"/>
          <w:sz w:val="24"/>
          <w:szCs w:val="24"/>
          <w:lang w:val="es-MX"/>
        </w:rPr>
        <w:t>EL ACUERDO PARTICIPATIVO</w:t>
      </w:r>
    </w:p>
    <w:p w:rsidR="00D20F85" w:rsidRPr="00811964" w:rsidRDefault="00D20F85" w:rsidP="00D20F85">
      <w:pPr>
        <w:spacing w:line="360" w:lineRule="auto"/>
        <w:jc w:val="both"/>
        <w:rPr>
          <w:rFonts w:ascii="Arial" w:hAnsi="Arial" w:cs="Arial"/>
          <w:sz w:val="24"/>
          <w:szCs w:val="24"/>
          <w:lang w:val="es-MX"/>
        </w:rPr>
      </w:pPr>
      <w:r>
        <w:rPr>
          <w:rFonts w:ascii="Arial" w:hAnsi="Arial" w:cs="Arial"/>
          <w:sz w:val="24"/>
          <w:szCs w:val="24"/>
          <w:lang w:val="es-MX"/>
        </w:rPr>
        <w:t>El Acuerdo Participativo</w:t>
      </w:r>
      <w:r w:rsidRPr="00811964">
        <w:rPr>
          <w:rFonts w:ascii="Arial" w:hAnsi="Arial" w:cs="Arial"/>
          <w:sz w:val="24"/>
          <w:szCs w:val="24"/>
          <w:lang w:val="es-MX"/>
        </w:rPr>
        <w:t>, es el resultado del conjunto de programas, proyectos y acciones que la comunidad propone como solución a sus múltiples necesidades para lograr un mejoramiento en la calidad de vida de sus habitantes. Estos programas, proyectos y acciones deben estar en concordancia con las necesidades de la población y deben adecuarse a las políticas generales establecidas por la Administración Municipal en el respectivo PLAN DE DESARROLLO MUNICIPAL (PDM).</w:t>
      </w:r>
    </w:p>
    <w:p w:rsidR="00D20F85" w:rsidRDefault="00D20F85" w:rsidP="00D20F85">
      <w:pPr>
        <w:spacing w:line="360" w:lineRule="auto"/>
        <w:jc w:val="both"/>
        <w:rPr>
          <w:rFonts w:ascii="Arial" w:hAnsi="Arial" w:cs="Arial"/>
          <w:sz w:val="24"/>
          <w:szCs w:val="24"/>
          <w:lang w:val="es-MX"/>
        </w:rPr>
      </w:pPr>
      <w:r w:rsidRPr="00811964">
        <w:rPr>
          <w:rFonts w:ascii="Arial" w:hAnsi="Arial" w:cs="Arial"/>
          <w:sz w:val="24"/>
          <w:szCs w:val="24"/>
          <w:lang w:val="es-MX"/>
        </w:rPr>
        <w:t xml:space="preserve">El </w:t>
      </w:r>
      <w:r>
        <w:rPr>
          <w:rFonts w:ascii="Arial" w:hAnsi="Arial" w:cs="Arial"/>
          <w:sz w:val="24"/>
          <w:szCs w:val="24"/>
          <w:lang w:val="es-MX"/>
        </w:rPr>
        <w:t>Acuerdo Participativo</w:t>
      </w:r>
      <w:r w:rsidRPr="00811964">
        <w:rPr>
          <w:rFonts w:ascii="Arial" w:hAnsi="Arial" w:cs="Arial"/>
          <w:sz w:val="24"/>
          <w:szCs w:val="24"/>
          <w:lang w:val="es-MX"/>
        </w:rPr>
        <w:t xml:space="preserve"> es elaborado en conjunto por todos los actores representativos de cada área de intervención para la participación comunitaria, bajo el liderazgo de </w:t>
      </w:r>
      <w:r>
        <w:rPr>
          <w:rFonts w:ascii="Arial" w:hAnsi="Arial" w:cs="Arial"/>
          <w:sz w:val="24"/>
          <w:szCs w:val="24"/>
          <w:lang w:val="es-MX"/>
        </w:rPr>
        <w:t>la Secretaria de Desarrollo Social</w:t>
      </w:r>
      <w:r w:rsidRPr="00811964">
        <w:rPr>
          <w:rFonts w:ascii="Arial" w:hAnsi="Arial" w:cs="Arial"/>
          <w:sz w:val="24"/>
          <w:szCs w:val="24"/>
          <w:lang w:val="es-MX"/>
        </w:rPr>
        <w:t>, y será el insumo fundamental en la etapa del Presupuesto Participativo.</w:t>
      </w:r>
    </w:p>
    <w:p w:rsidR="00D20F85" w:rsidRPr="00811964" w:rsidRDefault="00D20F85" w:rsidP="00D20F85">
      <w:pPr>
        <w:spacing w:line="360" w:lineRule="auto"/>
        <w:jc w:val="both"/>
        <w:rPr>
          <w:rFonts w:ascii="Arial" w:hAnsi="Arial" w:cs="Arial"/>
          <w:sz w:val="24"/>
          <w:szCs w:val="24"/>
          <w:lang w:val="es-MX"/>
        </w:rPr>
      </w:pPr>
      <w:r w:rsidRPr="00C71A2F">
        <w:rPr>
          <w:rFonts w:ascii="Arial" w:hAnsi="Arial" w:cs="Arial"/>
          <w:sz w:val="24"/>
          <w:szCs w:val="24"/>
          <w:lang w:val="es-MX"/>
        </w:rPr>
        <w:t xml:space="preserve">PARAGRAFO: La finalidad del </w:t>
      </w:r>
      <w:r>
        <w:rPr>
          <w:rFonts w:ascii="Arial" w:hAnsi="Arial" w:cs="Arial"/>
          <w:sz w:val="24"/>
          <w:szCs w:val="24"/>
          <w:lang w:val="es-MX"/>
        </w:rPr>
        <w:t>acuerdo participativo</w:t>
      </w:r>
      <w:r w:rsidRPr="00C71A2F">
        <w:rPr>
          <w:rFonts w:ascii="Arial" w:hAnsi="Arial" w:cs="Arial"/>
          <w:sz w:val="24"/>
          <w:szCs w:val="24"/>
          <w:lang w:val="es-MX"/>
        </w:rPr>
        <w:t xml:space="preserve">, se establece en el análisis de las realidades concretas de cada zona urbana y rural del Municipio de Armenia, </w:t>
      </w:r>
      <w:r>
        <w:rPr>
          <w:rFonts w:ascii="Arial" w:hAnsi="Arial" w:cs="Arial"/>
          <w:sz w:val="24"/>
          <w:szCs w:val="24"/>
          <w:lang w:val="es-MX"/>
        </w:rPr>
        <w:t xml:space="preserve">en </w:t>
      </w:r>
      <w:r w:rsidRPr="00C71A2F">
        <w:rPr>
          <w:rFonts w:ascii="Arial" w:hAnsi="Arial" w:cs="Arial"/>
          <w:sz w:val="24"/>
          <w:szCs w:val="24"/>
          <w:lang w:val="es-MX"/>
        </w:rPr>
        <w:t xml:space="preserve">la formulación de soluciones a sus múltiples necesidades sociales, culturales, económicas, de infraestructura y de todas aquellas </w:t>
      </w:r>
      <w:r>
        <w:rPr>
          <w:rFonts w:ascii="Arial" w:hAnsi="Arial" w:cs="Arial"/>
          <w:sz w:val="24"/>
          <w:szCs w:val="24"/>
          <w:lang w:val="es-MX"/>
        </w:rPr>
        <w:t xml:space="preserve">que </w:t>
      </w:r>
      <w:r w:rsidRPr="00C71A2F">
        <w:rPr>
          <w:rFonts w:ascii="Arial" w:hAnsi="Arial" w:cs="Arial"/>
          <w:sz w:val="24"/>
          <w:szCs w:val="24"/>
          <w:lang w:val="es-MX"/>
        </w:rPr>
        <w:t>pretendan satisfacer las necesidades de la comunidad.</w:t>
      </w:r>
    </w:p>
    <w:p w:rsidR="00D20F85" w:rsidRPr="00811964" w:rsidRDefault="00D20F85" w:rsidP="00D20F85">
      <w:pPr>
        <w:spacing w:line="360" w:lineRule="auto"/>
        <w:jc w:val="both"/>
        <w:rPr>
          <w:rFonts w:ascii="Arial" w:hAnsi="Arial" w:cs="Arial"/>
          <w:sz w:val="24"/>
          <w:szCs w:val="24"/>
          <w:lang w:val="es-MX"/>
        </w:rPr>
      </w:pPr>
      <w:r w:rsidRPr="00811964">
        <w:rPr>
          <w:rFonts w:ascii="Arial" w:hAnsi="Arial" w:cs="Arial"/>
          <w:sz w:val="24"/>
          <w:szCs w:val="24"/>
          <w:lang w:val="es-MX"/>
        </w:rPr>
        <w:t xml:space="preserve">PARAGRAFO: El </w:t>
      </w:r>
      <w:r>
        <w:rPr>
          <w:rFonts w:ascii="Arial" w:hAnsi="Arial" w:cs="Arial"/>
          <w:sz w:val="24"/>
          <w:szCs w:val="24"/>
          <w:lang w:val="es-MX"/>
        </w:rPr>
        <w:t>Acuerdo Participativo</w:t>
      </w:r>
      <w:r w:rsidRPr="00811964">
        <w:rPr>
          <w:rFonts w:ascii="Arial" w:hAnsi="Arial" w:cs="Arial"/>
          <w:sz w:val="24"/>
          <w:szCs w:val="24"/>
          <w:lang w:val="es-MX"/>
        </w:rPr>
        <w:t xml:space="preserve">, deberá tener en cuenta los criterios de priorización determinados en el artículo </w:t>
      </w:r>
      <w:r w:rsidR="00C34AB7">
        <w:rPr>
          <w:rFonts w:ascii="Arial" w:hAnsi="Arial" w:cs="Arial"/>
          <w:sz w:val="24"/>
          <w:szCs w:val="24"/>
          <w:lang w:val="es-MX"/>
        </w:rPr>
        <w:t>28</w:t>
      </w:r>
      <w:r w:rsidRPr="00811964">
        <w:rPr>
          <w:rFonts w:ascii="Arial" w:hAnsi="Arial" w:cs="Arial"/>
          <w:sz w:val="24"/>
          <w:szCs w:val="24"/>
          <w:lang w:val="es-MX"/>
        </w:rPr>
        <w:t xml:space="preserve"> numeral </w:t>
      </w:r>
      <w:r>
        <w:rPr>
          <w:rFonts w:ascii="Arial" w:hAnsi="Arial" w:cs="Arial"/>
          <w:sz w:val="24"/>
          <w:szCs w:val="24"/>
          <w:lang w:val="es-MX"/>
        </w:rPr>
        <w:t>4</w:t>
      </w:r>
      <w:r w:rsidRPr="00811964">
        <w:rPr>
          <w:rFonts w:ascii="Arial" w:hAnsi="Arial" w:cs="Arial"/>
          <w:sz w:val="24"/>
          <w:szCs w:val="24"/>
          <w:lang w:val="es-MX"/>
        </w:rPr>
        <w:t xml:space="preserve"> del presente acuerdo </w:t>
      </w:r>
    </w:p>
    <w:p w:rsidR="00D20F85" w:rsidRPr="00811964" w:rsidRDefault="00D20F85" w:rsidP="00D20F85">
      <w:pPr>
        <w:spacing w:line="360" w:lineRule="auto"/>
        <w:jc w:val="both"/>
        <w:rPr>
          <w:rFonts w:ascii="Arial" w:hAnsi="Arial" w:cs="Arial"/>
          <w:sz w:val="24"/>
          <w:szCs w:val="24"/>
          <w:lang w:val="es-MX"/>
        </w:rPr>
      </w:pPr>
      <w:r w:rsidRPr="00811964">
        <w:rPr>
          <w:rFonts w:ascii="Arial" w:hAnsi="Arial" w:cs="Arial"/>
          <w:sz w:val="24"/>
          <w:szCs w:val="24"/>
          <w:lang w:val="es-MX"/>
        </w:rPr>
        <w:t xml:space="preserve">ARTICULO </w:t>
      </w:r>
      <w:r>
        <w:rPr>
          <w:rFonts w:ascii="Arial" w:hAnsi="Arial" w:cs="Arial"/>
          <w:sz w:val="24"/>
          <w:szCs w:val="24"/>
          <w:lang w:val="es-MX"/>
        </w:rPr>
        <w:t>2</w:t>
      </w:r>
      <w:r w:rsidR="000E22F4">
        <w:rPr>
          <w:rFonts w:ascii="Arial" w:hAnsi="Arial" w:cs="Arial"/>
          <w:sz w:val="24"/>
          <w:szCs w:val="24"/>
          <w:lang w:val="es-MX"/>
        </w:rPr>
        <w:t>7</w:t>
      </w:r>
      <w:r w:rsidRPr="00811964">
        <w:rPr>
          <w:rFonts w:ascii="Arial" w:hAnsi="Arial" w:cs="Arial"/>
          <w:sz w:val="24"/>
          <w:szCs w:val="24"/>
          <w:lang w:val="es-MX"/>
        </w:rPr>
        <w:t xml:space="preserve">. OBJETIVOS DEL </w:t>
      </w:r>
      <w:r>
        <w:rPr>
          <w:rFonts w:ascii="Arial" w:hAnsi="Arial" w:cs="Arial"/>
          <w:sz w:val="24"/>
          <w:szCs w:val="24"/>
          <w:lang w:val="es-MX"/>
        </w:rPr>
        <w:t>ACUERDO PARTICIPATIVO</w:t>
      </w:r>
    </w:p>
    <w:p w:rsidR="00D20F85" w:rsidRPr="00811964" w:rsidRDefault="00D20F85" w:rsidP="00D20F85">
      <w:pPr>
        <w:spacing w:line="360" w:lineRule="auto"/>
        <w:jc w:val="both"/>
        <w:rPr>
          <w:rFonts w:ascii="Arial" w:hAnsi="Arial" w:cs="Arial"/>
          <w:sz w:val="24"/>
          <w:szCs w:val="24"/>
          <w:lang w:val="es-MX"/>
        </w:rPr>
      </w:pPr>
      <w:r w:rsidRPr="00811964">
        <w:rPr>
          <w:rFonts w:ascii="Arial" w:hAnsi="Arial" w:cs="Arial"/>
          <w:sz w:val="24"/>
          <w:szCs w:val="24"/>
          <w:lang w:val="es-MX"/>
        </w:rPr>
        <w:t>1.</w:t>
      </w:r>
      <w:r w:rsidRPr="00811964">
        <w:rPr>
          <w:rFonts w:ascii="Arial" w:hAnsi="Arial" w:cs="Arial"/>
          <w:sz w:val="24"/>
          <w:szCs w:val="24"/>
          <w:lang w:val="es-MX"/>
        </w:rPr>
        <w:tab/>
        <w:t>Objetivos vinculados con el mejoramiento de la calidad de vida de la población. Se refieren a: organización social y participación; salud; vivienda y saneamiento básico; educación y cultura; recreación y deporte; seguridad ciudadana; prevención de riesgos; calidad ambiental.</w:t>
      </w:r>
    </w:p>
    <w:p w:rsidR="00D20F85" w:rsidRPr="00811964" w:rsidRDefault="00D20F85" w:rsidP="00D20F85">
      <w:pPr>
        <w:spacing w:line="360" w:lineRule="auto"/>
        <w:jc w:val="both"/>
        <w:rPr>
          <w:rFonts w:ascii="Arial" w:hAnsi="Arial" w:cs="Arial"/>
          <w:sz w:val="24"/>
          <w:szCs w:val="24"/>
          <w:lang w:val="es-MX"/>
        </w:rPr>
      </w:pPr>
      <w:r w:rsidRPr="00811964">
        <w:rPr>
          <w:rFonts w:ascii="Arial" w:hAnsi="Arial" w:cs="Arial"/>
          <w:sz w:val="24"/>
          <w:szCs w:val="24"/>
          <w:lang w:val="es-MX"/>
        </w:rPr>
        <w:t>2.</w:t>
      </w:r>
      <w:r w:rsidRPr="00811964">
        <w:rPr>
          <w:rFonts w:ascii="Arial" w:hAnsi="Arial" w:cs="Arial"/>
          <w:sz w:val="24"/>
          <w:szCs w:val="24"/>
          <w:lang w:val="es-MX"/>
        </w:rPr>
        <w:tab/>
        <w:t>Objetivos que expresan la voluntad de lograr un crecimiento económico estable. Son: Modernización y desarrollo de empresas locales; empleo; productividad; aprovechamiento y protección adecuada de los recursos naturales; fomento a sectores de actividad específicos (turismo, industria, agricultura, etc.); infraestructura de apoyo a la producción de bienes y servicios.</w:t>
      </w:r>
    </w:p>
    <w:p w:rsidR="00D20F85" w:rsidRPr="00811964" w:rsidRDefault="00D20F85" w:rsidP="00D20F85">
      <w:pPr>
        <w:spacing w:line="360" w:lineRule="auto"/>
        <w:jc w:val="both"/>
        <w:rPr>
          <w:rFonts w:ascii="Arial" w:hAnsi="Arial" w:cs="Arial"/>
          <w:sz w:val="24"/>
          <w:szCs w:val="24"/>
          <w:lang w:val="es-MX"/>
        </w:rPr>
      </w:pPr>
      <w:r w:rsidRPr="00811964">
        <w:rPr>
          <w:rFonts w:ascii="Arial" w:hAnsi="Arial" w:cs="Arial"/>
          <w:sz w:val="24"/>
          <w:szCs w:val="24"/>
          <w:lang w:val="es-MX"/>
        </w:rPr>
        <w:t>3.</w:t>
      </w:r>
      <w:r w:rsidRPr="00811964">
        <w:rPr>
          <w:rFonts w:ascii="Arial" w:hAnsi="Arial" w:cs="Arial"/>
          <w:sz w:val="24"/>
          <w:szCs w:val="24"/>
          <w:lang w:val="es-MX"/>
        </w:rPr>
        <w:tab/>
        <w:t xml:space="preserve">Objetivos que remiten a los problemas de organización espacial. Contempla: Protección y recuperación de ciertas áreas geográficas y lugares de importancia ecológica, productiva y/o cultural; integración territorial; vialidad estructurante y </w:t>
      </w:r>
      <w:r w:rsidRPr="00811964">
        <w:rPr>
          <w:rFonts w:ascii="Arial" w:hAnsi="Arial" w:cs="Arial"/>
          <w:sz w:val="24"/>
          <w:szCs w:val="24"/>
          <w:lang w:val="es-MX"/>
        </w:rPr>
        <w:lastRenderedPageBreak/>
        <w:t>redes de servicio público; distribución equitativa del equipamiento y la infraestructura social; previsión de áreas de expansión urbana</w:t>
      </w:r>
    </w:p>
    <w:bookmarkEnd w:id="24"/>
    <w:p w:rsidR="00D20F85" w:rsidRDefault="00D20F85" w:rsidP="00D20F85">
      <w:pPr>
        <w:spacing w:line="360" w:lineRule="auto"/>
        <w:jc w:val="center"/>
        <w:rPr>
          <w:rFonts w:ascii="Arial" w:hAnsi="Arial" w:cs="Arial"/>
          <w:sz w:val="24"/>
          <w:szCs w:val="24"/>
          <w:lang w:val="es-MX"/>
        </w:rPr>
      </w:pPr>
      <w:r>
        <w:rPr>
          <w:rFonts w:ascii="Arial" w:hAnsi="Arial" w:cs="Arial"/>
          <w:sz w:val="24"/>
          <w:szCs w:val="24"/>
          <w:lang w:val="es-MX"/>
        </w:rPr>
        <w:t>CAPITULO II</w:t>
      </w:r>
      <w:r w:rsidR="000E22F4">
        <w:rPr>
          <w:rFonts w:ascii="Arial" w:hAnsi="Arial" w:cs="Arial"/>
          <w:sz w:val="24"/>
          <w:szCs w:val="24"/>
          <w:lang w:val="es-MX"/>
        </w:rPr>
        <w:t>I</w:t>
      </w:r>
    </w:p>
    <w:p w:rsidR="00D20F85" w:rsidRDefault="00D20F85" w:rsidP="00D20F85">
      <w:pPr>
        <w:spacing w:line="360" w:lineRule="auto"/>
        <w:jc w:val="center"/>
        <w:rPr>
          <w:rFonts w:ascii="Arial" w:hAnsi="Arial" w:cs="Arial"/>
          <w:sz w:val="24"/>
          <w:szCs w:val="24"/>
          <w:lang w:val="es-MX"/>
        </w:rPr>
      </w:pPr>
      <w:r>
        <w:rPr>
          <w:rFonts w:ascii="Arial" w:hAnsi="Arial" w:cs="Arial"/>
          <w:sz w:val="24"/>
          <w:szCs w:val="24"/>
          <w:lang w:val="es-MX"/>
        </w:rPr>
        <w:t>ETAPAS DEL ACUERDO PARTICIPATIVO</w:t>
      </w:r>
    </w:p>
    <w:p w:rsidR="00D20F85" w:rsidRPr="00B83432" w:rsidRDefault="00D20F85" w:rsidP="00D20F85">
      <w:pPr>
        <w:spacing w:line="360" w:lineRule="auto"/>
        <w:jc w:val="both"/>
        <w:rPr>
          <w:rFonts w:ascii="Arial" w:hAnsi="Arial" w:cs="Arial"/>
          <w:sz w:val="24"/>
          <w:szCs w:val="24"/>
          <w:lang w:val="es-MX"/>
        </w:rPr>
      </w:pPr>
      <w:bookmarkStart w:id="36" w:name="_Hlk198925945"/>
      <w:bookmarkStart w:id="37" w:name="_Hlk196639911"/>
      <w:r>
        <w:rPr>
          <w:rFonts w:ascii="Arial" w:hAnsi="Arial" w:cs="Arial"/>
          <w:sz w:val="24"/>
          <w:szCs w:val="24"/>
          <w:lang w:val="es-MX"/>
        </w:rPr>
        <w:t>ARTÍCULO</w:t>
      </w:r>
      <w:r w:rsidRPr="00B83432">
        <w:rPr>
          <w:rFonts w:ascii="Arial" w:hAnsi="Arial" w:cs="Arial"/>
          <w:sz w:val="24"/>
          <w:szCs w:val="24"/>
          <w:lang w:val="es-MX"/>
        </w:rPr>
        <w:t xml:space="preserve"> </w:t>
      </w:r>
      <w:r w:rsidR="00C34AB7">
        <w:rPr>
          <w:rFonts w:ascii="Arial" w:hAnsi="Arial" w:cs="Arial"/>
          <w:sz w:val="24"/>
          <w:szCs w:val="24"/>
          <w:lang w:val="es-MX"/>
        </w:rPr>
        <w:t>28 ETAPAS</w:t>
      </w:r>
      <w:r w:rsidRPr="00B83432">
        <w:rPr>
          <w:rFonts w:ascii="Arial" w:hAnsi="Arial" w:cs="Arial"/>
          <w:sz w:val="24"/>
          <w:szCs w:val="24"/>
          <w:lang w:val="es-MX"/>
        </w:rPr>
        <w:t xml:space="preserve"> DEL </w:t>
      </w:r>
      <w:bookmarkEnd w:id="36"/>
      <w:r>
        <w:rPr>
          <w:rFonts w:ascii="Arial" w:hAnsi="Arial" w:cs="Arial"/>
          <w:sz w:val="24"/>
          <w:szCs w:val="24"/>
          <w:lang w:val="es-MX"/>
        </w:rPr>
        <w:t>ACUERDO PARTICIPATIVO</w:t>
      </w:r>
      <w:r w:rsidRPr="00B83432">
        <w:rPr>
          <w:rFonts w:ascii="Arial" w:hAnsi="Arial" w:cs="Arial"/>
          <w:sz w:val="24"/>
          <w:szCs w:val="24"/>
          <w:lang w:val="es-MX"/>
        </w:rPr>
        <w:t>:</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 xml:space="preserve">La construcción anual del </w:t>
      </w:r>
      <w:r>
        <w:rPr>
          <w:rFonts w:ascii="Arial" w:hAnsi="Arial" w:cs="Arial"/>
          <w:sz w:val="24"/>
          <w:szCs w:val="24"/>
          <w:lang w:val="es-MX"/>
        </w:rPr>
        <w:t>acuerdo participativo</w:t>
      </w:r>
      <w:r w:rsidRPr="00B83432">
        <w:rPr>
          <w:rFonts w:ascii="Arial" w:hAnsi="Arial" w:cs="Arial"/>
          <w:sz w:val="24"/>
          <w:szCs w:val="24"/>
          <w:lang w:val="es-MX"/>
        </w:rPr>
        <w:t xml:space="preserve"> comprende de manera general las siguientes etapas.</w:t>
      </w:r>
    </w:p>
    <w:p w:rsidR="00D20F85" w:rsidRPr="00B83432" w:rsidRDefault="00D20F85" w:rsidP="00D20F85">
      <w:pPr>
        <w:pStyle w:val="Prrafodelista"/>
        <w:numPr>
          <w:ilvl w:val="1"/>
          <w:numId w:val="11"/>
        </w:numPr>
        <w:spacing w:after="160" w:line="360" w:lineRule="auto"/>
        <w:jc w:val="both"/>
        <w:rPr>
          <w:rFonts w:ascii="Arial" w:hAnsi="Arial" w:cs="Arial"/>
          <w:sz w:val="24"/>
          <w:szCs w:val="24"/>
          <w:lang w:val="es-MX"/>
        </w:rPr>
      </w:pPr>
      <w:r w:rsidRPr="00B83432">
        <w:rPr>
          <w:rFonts w:ascii="Arial" w:hAnsi="Arial" w:cs="Arial"/>
          <w:sz w:val="24"/>
          <w:szCs w:val="24"/>
          <w:lang w:val="es-MX"/>
        </w:rPr>
        <w:t>Componente</w:t>
      </w:r>
      <w:r>
        <w:rPr>
          <w:rFonts w:ascii="Arial" w:hAnsi="Arial" w:cs="Arial"/>
          <w:sz w:val="24"/>
          <w:szCs w:val="24"/>
          <w:lang w:val="es-MX"/>
        </w:rPr>
        <w:t>.</w:t>
      </w:r>
    </w:p>
    <w:p w:rsidR="00D20F85" w:rsidRPr="00B83432" w:rsidRDefault="00D20F85" w:rsidP="00D20F85">
      <w:pPr>
        <w:pStyle w:val="Prrafodelista"/>
        <w:numPr>
          <w:ilvl w:val="1"/>
          <w:numId w:val="11"/>
        </w:numPr>
        <w:spacing w:after="160" w:line="360" w:lineRule="auto"/>
        <w:jc w:val="both"/>
        <w:rPr>
          <w:rFonts w:ascii="Arial" w:hAnsi="Arial" w:cs="Arial"/>
          <w:sz w:val="24"/>
          <w:szCs w:val="24"/>
          <w:lang w:val="es-MX"/>
        </w:rPr>
      </w:pPr>
      <w:r w:rsidRPr="00B83432">
        <w:rPr>
          <w:rFonts w:ascii="Arial" w:hAnsi="Arial" w:cs="Arial"/>
          <w:sz w:val="24"/>
          <w:szCs w:val="24"/>
          <w:lang w:val="es-MX"/>
        </w:rPr>
        <w:t>Aprestamiento</w:t>
      </w:r>
      <w:r>
        <w:rPr>
          <w:rFonts w:ascii="Arial" w:hAnsi="Arial" w:cs="Arial"/>
          <w:sz w:val="24"/>
          <w:szCs w:val="24"/>
          <w:lang w:val="es-MX"/>
        </w:rPr>
        <w:t>.</w:t>
      </w:r>
    </w:p>
    <w:p w:rsidR="00D20F85" w:rsidRPr="00B83432" w:rsidRDefault="00D20F85" w:rsidP="00D20F85">
      <w:pPr>
        <w:pStyle w:val="Prrafodelista"/>
        <w:numPr>
          <w:ilvl w:val="1"/>
          <w:numId w:val="11"/>
        </w:numPr>
        <w:spacing w:after="160" w:line="360" w:lineRule="auto"/>
        <w:jc w:val="both"/>
        <w:rPr>
          <w:rFonts w:ascii="Arial" w:hAnsi="Arial" w:cs="Arial"/>
          <w:sz w:val="24"/>
          <w:szCs w:val="24"/>
          <w:lang w:val="es-MX"/>
        </w:rPr>
      </w:pPr>
      <w:r w:rsidRPr="00B83432">
        <w:rPr>
          <w:rFonts w:ascii="Arial" w:hAnsi="Arial" w:cs="Arial"/>
          <w:sz w:val="24"/>
          <w:szCs w:val="24"/>
          <w:lang w:val="es-MX"/>
        </w:rPr>
        <w:t>Información, sensibilización y divulgación</w:t>
      </w:r>
      <w:r>
        <w:rPr>
          <w:rFonts w:ascii="Arial" w:hAnsi="Arial" w:cs="Arial"/>
          <w:sz w:val="24"/>
          <w:szCs w:val="24"/>
          <w:lang w:val="es-MX"/>
        </w:rPr>
        <w:t>.</w:t>
      </w:r>
    </w:p>
    <w:p w:rsidR="00D20F85" w:rsidRPr="00B83432" w:rsidRDefault="00D20F85" w:rsidP="00D20F85">
      <w:pPr>
        <w:pStyle w:val="Prrafodelista"/>
        <w:numPr>
          <w:ilvl w:val="1"/>
          <w:numId w:val="11"/>
        </w:numPr>
        <w:spacing w:after="160" w:line="360" w:lineRule="auto"/>
        <w:jc w:val="both"/>
        <w:rPr>
          <w:rFonts w:ascii="Arial" w:hAnsi="Arial" w:cs="Arial"/>
          <w:sz w:val="24"/>
          <w:szCs w:val="24"/>
          <w:lang w:val="es-MX"/>
        </w:rPr>
      </w:pPr>
      <w:r w:rsidRPr="00B83432">
        <w:rPr>
          <w:rFonts w:ascii="Arial" w:hAnsi="Arial" w:cs="Arial"/>
          <w:sz w:val="24"/>
          <w:szCs w:val="24"/>
          <w:lang w:val="es-MX"/>
        </w:rPr>
        <w:t>Diagnóstico de necesidades</w:t>
      </w:r>
      <w:r>
        <w:rPr>
          <w:rFonts w:ascii="Arial" w:hAnsi="Arial" w:cs="Arial"/>
          <w:sz w:val="24"/>
          <w:szCs w:val="24"/>
          <w:lang w:val="es-MX"/>
        </w:rPr>
        <w:t>.</w:t>
      </w:r>
    </w:p>
    <w:p w:rsidR="00D20F85" w:rsidRPr="00B83432" w:rsidRDefault="00D20F85" w:rsidP="00D20F85">
      <w:pPr>
        <w:pStyle w:val="Prrafodelista"/>
        <w:numPr>
          <w:ilvl w:val="1"/>
          <w:numId w:val="11"/>
        </w:numPr>
        <w:spacing w:after="160" w:line="360" w:lineRule="auto"/>
        <w:jc w:val="both"/>
        <w:rPr>
          <w:rFonts w:ascii="Arial" w:hAnsi="Arial" w:cs="Arial"/>
          <w:sz w:val="24"/>
          <w:szCs w:val="24"/>
          <w:lang w:val="es-MX"/>
        </w:rPr>
      </w:pPr>
      <w:r w:rsidRPr="00B83432">
        <w:rPr>
          <w:rFonts w:ascii="Arial" w:hAnsi="Arial" w:cs="Arial"/>
          <w:sz w:val="24"/>
          <w:szCs w:val="24"/>
          <w:lang w:val="es-MX"/>
        </w:rPr>
        <w:t>Elaboración de propuestas</w:t>
      </w:r>
      <w:r>
        <w:rPr>
          <w:rFonts w:ascii="Arial" w:hAnsi="Arial" w:cs="Arial"/>
          <w:sz w:val="24"/>
          <w:szCs w:val="24"/>
          <w:lang w:val="es-MX"/>
        </w:rPr>
        <w:t>.</w:t>
      </w:r>
    </w:p>
    <w:p w:rsidR="00D20F85" w:rsidRPr="00B83432" w:rsidRDefault="00D20F85" w:rsidP="00D20F85">
      <w:pPr>
        <w:pStyle w:val="Prrafodelista"/>
        <w:numPr>
          <w:ilvl w:val="1"/>
          <w:numId w:val="11"/>
        </w:numPr>
        <w:spacing w:after="160" w:line="360" w:lineRule="auto"/>
        <w:jc w:val="both"/>
        <w:rPr>
          <w:rFonts w:ascii="Arial" w:hAnsi="Arial" w:cs="Arial"/>
          <w:sz w:val="24"/>
          <w:szCs w:val="24"/>
          <w:lang w:val="es-MX"/>
        </w:rPr>
      </w:pPr>
      <w:r w:rsidRPr="00B83432">
        <w:rPr>
          <w:rFonts w:ascii="Arial" w:hAnsi="Arial" w:cs="Arial"/>
          <w:sz w:val="24"/>
          <w:szCs w:val="24"/>
          <w:lang w:val="es-MX"/>
        </w:rPr>
        <w:t>Aplicación de criterios técnicos, financieros y legales</w:t>
      </w:r>
      <w:r>
        <w:rPr>
          <w:rFonts w:ascii="Arial" w:hAnsi="Arial" w:cs="Arial"/>
          <w:sz w:val="24"/>
          <w:szCs w:val="24"/>
          <w:lang w:val="es-MX"/>
        </w:rPr>
        <w:t>.</w:t>
      </w:r>
    </w:p>
    <w:p w:rsidR="00D20F85" w:rsidRPr="00B83432" w:rsidRDefault="00D20F85" w:rsidP="00D20F85">
      <w:pPr>
        <w:pStyle w:val="Prrafodelista"/>
        <w:numPr>
          <w:ilvl w:val="1"/>
          <w:numId w:val="11"/>
        </w:numPr>
        <w:spacing w:after="160" w:line="360" w:lineRule="auto"/>
        <w:jc w:val="both"/>
        <w:rPr>
          <w:rFonts w:ascii="Arial" w:hAnsi="Arial" w:cs="Arial"/>
          <w:sz w:val="24"/>
          <w:szCs w:val="24"/>
          <w:lang w:val="es-MX"/>
        </w:rPr>
      </w:pPr>
      <w:r w:rsidRPr="00B83432">
        <w:rPr>
          <w:rFonts w:ascii="Arial" w:hAnsi="Arial" w:cs="Arial"/>
          <w:sz w:val="24"/>
          <w:szCs w:val="24"/>
          <w:lang w:val="es-MX"/>
        </w:rPr>
        <w:t>Priorización de proyectos</w:t>
      </w:r>
      <w:r>
        <w:rPr>
          <w:rFonts w:ascii="Arial" w:hAnsi="Arial" w:cs="Arial"/>
          <w:sz w:val="24"/>
          <w:szCs w:val="24"/>
          <w:lang w:val="es-MX"/>
        </w:rPr>
        <w:t>.</w:t>
      </w:r>
    </w:p>
    <w:p w:rsidR="00D20F85" w:rsidRPr="00B83432" w:rsidRDefault="00D20F85" w:rsidP="00D20F85">
      <w:pPr>
        <w:pStyle w:val="Prrafodelista"/>
        <w:numPr>
          <w:ilvl w:val="1"/>
          <w:numId w:val="11"/>
        </w:numPr>
        <w:spacing w:after="160" w:line="360" w:lineRule="auto"/>
        <w:jc w:val="both"/>
        <w:rPr>
          <w:rFonts w:ascii="Arial" w:hAnsi="Arial" w:cs="Arial"/>
          <w:sz w:val="24"/>
          <w:szCs w:val="24"/>
          <w:lang w:val="es-MX"/>
        </w:rPr>
      </w:pPr>
      <w:r w:rsidRPr="00B83432">
        <w:rPr>
          <w:rFonts w:ascii="Arial" w:hAnsi="Arial" w:cs="Arial"/>
          <w:sz w:val="24"/>
          <w:szCs w:val="24"/>
          <w:lang w:val="es-MX"/>
        </w:rPr>
        <w:t>Incorporación de los acuerdos participativos al presupuesto</w:t>
      </w:r>
      <w:r>
        <w:rPr>
          <w:rFonts w:ascii="Arial" w:hAnsi="Arial" w:cs="Arial"/>
          <w:sz w:val="24"/>
          <w:szCs w:val="24"/>
          <w:lang w:val="es-MX"/>
        </w:rPr>
        <w:t>.</w:t>
      </w:r>
    </w:p>
    <w:p w:rsidR="00D20F85" w:rsidRPr="00B83432" w:rsidRDefault="00D20F85" w:rsidP="00D20F85">
      <w:pPr>
        <w:pStyle w:val="Prrafodelista"/>
        <w:numPr>
          <w:ilvl w:val="1"/>
          <w:numId w:val="11"/>
        </w:numPr>
        <w:spacing w:after="160" w:line="360" w:lineRule="auto"/>
        <w:jc w:val="both"/>
        <w:rPr>
          <w:rFonts w:ascii="Arial" w:hAnsi="Arial" w:cs="Arial"/>
          <w:sz w:val="24"/>
          <w:szCs w:val="24"/>
          <w:lang w:val="es-MX"/>
        </w:rPr>
      </w:pPr>
      <w:r w:rsidRPr="00B83432">
        <w:rPr>
          <w:rFonts w:ascii="Arial" w:hAnsi="Arial" w:cs="Arial"/>
          <w:sz w:val="24"/>
          <w:szCs w:val="24"/>
          <w:lang w:val="es-MX"/>
        </w:rPr>
        <w:t>Ejecución</w:t>
      </w:r>
      <w:r>
        <w:rPr>
          <w:rFonts w:ascii="Arial" w:hAnsi="Arial" w:cs="Arial"/>
          <w:sz w:val="24"/>
          <w:szCs w:val="24"/>
          <w:lang w:val="es-MX"/>
        </w:rPr>
        <w:t>.</w:t>
      </w:r>
    </w:p>
    <w:p w:rsidR="00D20F85" w:rsidRPr="00B83432" w:rsidRDefault="00D20F85" w:rsidP="00D20F85">
      <w:pPr>
        <w:pStyle w:val="Prrafodelista"/>
        <w:numPr>
          <w:ilvl w:val="1"/>
          <w:numId w:val="11"/>
        </w:numPr>
        <w:spacing w:after="160" w:line="360" w:lineRule="auto"/>
        <w:jc w:val="both"/>
        <w:rPr>
          <w:rFonts w:ascii="Arial" w:hAnsi="Arial" w:cs="Arial"/>
          <w:sz w:val="24"/>
          <w:szCs w:val="24"/>
          <w:lang w:val="es-MX"/>
        </w:rPr>
      </w:pPr>
      <w:r w:rsidRPr="00B83432">
        <w:rPr>
          <w:rFonts w:ascii="Arial" w:hAnsi="Arial" w:cs="Arial"/>
          <w:sz w:val="24"/>
          <w:szCs w:val="24"/>
          <w:lang w:val="es-MX"/>
        </w:rPr>
        <w:t>Seguimiento, rendición de cuentas y evaluación</w:t>
      </w:r>
      <w:r>
        <w:rPr>
          <w:rFonts w:ascii="Arial" w:hAnsi="Arial" w:cs="Arial"/>
          <w:sz w:val="24"/>
          <w:szCs w:val="24"/>
          <w:lang w:val="es-MX"/>
        </w:rPr>
        <w:t>.</w:t>
      </w:r>
    </w:p>
    <w:p w:rsidR="00D20F85"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 xml:space="preserve">1.PRIMERA ETAPA: COMPONENTE: </w:t>
      </w:r>
      <w:r w:rsidRPr="0013016B">
        <w:rPr>
          <w:rFonts w:ascii="Arial" w:hAnsi="Arial" w:cs="Arial"/>
          <w:sz w:val="24"/>
          <w:szCs w:val="24"/>
          <w:lang w:val="es-MX"/>
        </w:rPr>
        <w:t xml:space="preserve">En el Proceso de formulación del Plan Desarrollo, en particular en el Plan Plurianual de Inversiones, se generará </w:t>
      </w:r>
      <w:r w:rsidR="00A74A30">
        <w:rPr>
          <w:rFonts w:ascii="Arial" w:hAnsi="Arial" w:cs="Arial"/>
          <w:sz w:val="24"/>
          <w:szCs w:val="24"/>
          <w:lang w:val="es-MX"/>
        </w:rPr>
        <w:t xml:space="preserve">en </w:t>
      </w:r>
      <w:r w:rsidR="00A74A30" w:rsidRPr="0013016B">
        <w:rPr>
          <w:rFonts w:ascii="Arial" w:hAnsi="Arial" w:cs="Arial"/>
          <w:sz w:val="24"/>
          <w:szCs w:val="24"/>
          <w:lang w:val="es-MX"/>
        </w:rPr>
        <w:t>el</w:t>
      </w:r>
      <w:r w:rsidRPr="0013016B">
        <w:rPr>
          <w:rFonts w:ascii="Arial" w:hAnsi="Arial" w:cs="Arial"/>
          <w:sz w:val="24"/>
          <w:szCs w:val="24"/>
          <w:lang w:val="es-MX"/>
        </w:rPr>
        <w:t xml:space="preserve"> Fondo de Participación Ciudadana creado en el presente Acuerdo</w:t>
      </w:r>
      <w:r>
        <w:rPr>
          <w:rFonts w:ascii="Arial" w:hAnsi="Arial" w:cs="Arial"/>
          <w:sz w:val="24"/>
          <w:szCs w:val="24"/>
          <w:lang w:val="es-MX"/>
        </w:rPr>
        <w:t>,</w:t>
      </w:r>
      <w:r w:rsidRPr="0013016B">
        <w:rPr>
          <w:rFonts w:ascii="Arial" w:hAnsi="Arial" w:cs="Arial"/>
          <w:sz w:val="24"/>
          <w:szCs w:val="24"/>
          <w:lang w:val="es-MX"/>
        </w:rPr>
        <w:t xml:space="preserve"> los recursos del presupuesto participativo, que corresponderá al 5 % de los Ingresos Corrientes de Libre destinación destinados a inversión aprobados para cada vigencia en el respectivo plan.</w:t>
      </w:r>
    </w:p>
    <w:p w:rsidR="0078028D" w:rsidRPr="00B83432" w:rsidRDefault="0078028D" w:rsidP="0078028D">
      <w:pPr>
        <w:spacing w:line="360" w:lineRule="auto"/>
        <w:jc w:val="both"/>
        <w:rPr>
          <w:rFonts w:ascii="Arial" w:hAnsi="Arial" w:cs="Arial"/>
          <w:sz w:val="24"/>
          <w:szCs w:val="24"/>
          <w:lang w:val="es-MX"/>
        </w:rPr>
      </w:pPr>
      <w:r w:rsidRPr="0078028D">
        <w:rPr>
          <w:rFonts w:ascii="Arial" w:hAnsi="Arial" w:cs="Arial"/>
          <w:sz w:val="24"/>
          <w:szCs w:val="24"/>
        </w:rPr>
        <w:t>Desde la estructuración del presupuesto para cada</w:t>
      </w:r>
      <w:r>
        <w:rPr>
          <w:rFonts w:ascii="Arial" w:hAnsi="Arial" w:cs="Arial"/>
          <w:sz w:val="24"/>
          <w:szCs w:val="24"/>
        </w:rPr>
        <w:t xml:space="preserve"> </w:t>
      </w:r>
      <w:r w:rsidRPr="0078028D">
        <w:rPr>
          <w:rFonts w:ascii="Arial" w:hAnsi="Arial" w:cs="Arial"/>
          <w:sz w:val="24"/>
          <w:szCs w:val="24"/>
        </w:rPr>
        <w:t>vigencia de gobierno, la Alcaldía definirá el monto</w:t>
      </w:r>
      <w:r>
        <w:rPr>
          <w:rFonts w:ascii="Arial" w:hAnsi="Arial" w:cs="Arial"/>
          <w:sz w:val="24"/>
          <w:szCs w:val="24"/>
        </w:rPr>
        <w:t xml:space="preserve"> </w:t>
      </w:r>
      <w:r w:rsidRPr="0078028D">
        <w:rPr>
          <w:rFonts w:ascii="Arial" w:hAnsi="Arial" w:cs="Arial"/>
          <w:sz w:val="24"/>
          <w:szCs w:val="24"/>
        </w:rPr>
        <w:t>específico del presupuesto de inversión que</w:t>
      </w:r>
      <w:r>
        <w:rPr>
          <w:rFonts w:ascii="Arial" w:hAnsi="Arial" w:cs="Arial"/>
          <w:sz w:val="24"/>
          <w:szCs w:val="24"/>
        </w:rPr>
        <w:t xml:space="preserve"> </w:t>
      </w:r>
      <w:r w:rsidRPr="0078028D">
        <w:rPr>
          <w:rFonts w:ascii="Arial" w:hAnsi="Arial" w:cs="Arial"/>
          <w:sz w:val="24"/>
          <w:szCs w:val="24"/>
        </w:rPr>
        <w:t>asignará para ese año, así como los sectores en</w:t>
      </w:r>
      <w:r>
        <w:rPr>
          <w:rFonts w:ascii="Arial" w:hAnsi="Arial" w:cs="Arial"/>
          <w:sz w:val="24"/>
          <w:szCs w:val="24"/>
        </w:rPr>
        <w:t xml:space="preserve"> </w:t>
      </w:r>
      <w:r w:rsidRPr="0078028D">
        <w:rPr>
          <w:rFonts w:ascii="Arial" w:hAnsi="Arial" w:cs="Arial"/>
          <w:sz w:val="24"/>
          <w:szCs w:val="24"/>
        </w:rPr>
        <w:t>donde se focalizarán esos recursos, en atención a</w:t>
      </w:r>
      <w:r>
        <w:rPr>
          <w:rFonts w:ascii="Arial" w:hAnsi="Arial" w:cs="Arial"/>
          <w:sz w:val="24"/>
          <w:szCs w:val="24"/>
        </w:rPr>
        <w:t xml:space="preserve"> </w:t>
      </w:r>
      <w:r w:rsidRPr="0078028D">
        <w:rPr>
          <w:rFonts w:ascii="Arial" w:hAnsi="Arial" w:cs="Arial"/>
          <w:sz w:val="24"/>
          <w:szCs w:val="24"/>
        </w:rPr>
        <w:t>las reales condiciones financieras del municipio,</w:t>
      </w:r>
      <w:r>
        <w:rPr>
          <w:rFonts w:ascii="Arial" w:hAnsi="Arial" w:cs="Arial"/>
          <w:sz w:val="24"/>
          <w:szCs w:val="24"/>
        </w:rPr>
        <w:t xml:space="preserve"> </w:t>
      </w:r>
      <w:r w:rsidRPr="0078028D">
        <w:rPr>
          <w:rFonts w:ascii="Arial" w:hAnsi="Arial" w:cs="Arial"/>
          <w:sz w:val="24"/>
          <w:szCs w:val="24"/>
        </w:rPr>
        <w:t>las prioridades de desarrollo, y consensos</w:t>
      </w:r>
      <w:r>
        <w:rPr>
          <w:rFonts w:ascii="Arial" w:hAnsi="Arial" w:cs="Arial"/>
          <w:sz w:val="24"/>
          <w:szCs w:val="24"/>
        </w:rPr>
        <w:t xml:space="preserve"> </w:t>
      </w:r>
      <w:r w:rsidRPr="0078028D">
        <w:rPr>
          <w:rFonts w:ascii="Arial" w:hAnsi="Arial" w:cs="Arial"/>
          <w:sz w:val="24"/>
          <w:szCs w:val="24"/>
        </w:rPr>
        <w:t>alcanzados con los actores comunitarios.</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 xml:space="preserve">2.SEGUNDA ETAPA: </w:t>
      </w:r>
      <w:r>
        <w:rPr>
          <w:rFonts w:ascii="Arial" w:hAnsi="Arial" w:cs="Arial"/>
          <w:sz w:val="24"/>
          <w:szCs w:val="24"/>
          <w:lang w:val="es-MX"/>
        </w:rPr>
        <w:t xml:space="preserve">APRESTAMIENTO, </w:t>
      </w:r>
      <w:r w:rsidRPr="00B83432">
        <w:rPr>
          <w:rFonts w:ascii="Arial" w:hAnsi="Arial" w:cs="Arial"/>
          <w:sz w:val="24"/>
          <w:szCs w:val="24"/>
          <w:lang w:val="es-MX"/>
        </w:rPr>
        <w:t>PREPARACI</w:t>
      </w:r>
      <w:r>
        <w:rPr>
          <w:rFonts w:ascii="Arial" w:hAnsi="Arial" w:cs="Arial"/>
          <w:sz w:val="24"/>
          <w:szCs w:val="24"/>
          <w:lang w:val="es-MX"/>
        </w:rPr>
        <w:t>Ó</w:t>
      </w:r>
      <w:r w:rsidRPr="00B83432">
        <w:rPr>
          <w:rFonts w:ascii="Arial" w:hAnsi="Arial" w:cs="Arial"/>
          <w:sz w:val="24"/>
          <w:szCs w:val="24"/>
          <w:lang w:val="es-MX"/>
        </w:rPr>
        <w:t>N DEL PROCESO O ALISTAMIENTO:</w:t>
      </w:r>
    </w:p>
    <w:p w:rsidR="00D20F85" w:rsidRPr="00E16030"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 xml:space="preserve">Es la determinación del Municipio de </w:t>
      </w:r>
      <w:r>
        <w:rPr>
          <w:rFonts w:ascii="Arial" w:hAnsi="Arial" w:cs="Arial"/>
          <w:sz w:val="24"/>
          <w:szCs w:val="24"/>
          <w:lang w:val="es-MX"/>
        </w:rPr>
        <w:t xml:space="preserve">Armenia </w:t>
      </w:r>
      <w:r w:rsidRPr="00B83432">
        <w:rPr>
          <w:rFonts w:ascii="Arial" w:hAnsi="Arial" w:cs="Arial"/>
          <w:sz w:val="24"/>
          <w:szCs w:val="24"/>
          <w:lang w:val="es-MX"/>
        </w:rPr>
        <w:t>en el Plan de Desarrollo</w:t>
      </w:r>
      <w:r>
        <w:rPr>
          <w:rFonts w:ascii="Arial" w:hAnsi="Arial" w:cs="Arial"/>
          <w:sz w:val="24"/>
          <w:szCs w:val="24"/>
          <w:lang w:val="es-MX"/>
        </w:rPr>
        <w:t xml:space="preserve"> Municipal PDM, y del Presupuesto General del Municipio de Armenia, </w:t>
      </w:r>
      <w:r w:rsidRPr="00B83432">
        <w:rPr>
          <w:rFonts w:ascii="Arial" w:hAnsi="Arial" w:cs="Arial"/>
          <w:sz w:val="24"/>
          <w:szCs w:val="24"/>
          <w:lang w:val="es-MX"/>
        </w:rPr>
        <w:t>de</w:t>
      </w:r>
      <w:r>
        <w:rPr>
          <w:rFonts w:ascii="Arial" w:hAnsi="Arial" w:cs="Arial"/>
          <w:sz w:val="24"/>
          <w:szCs w:val="24"/>
          <w:lang w:val="es-MX"/>
        </w:rPr>
        <w:t xml:space="preserve"> </w:t>
      </w:r>
      <w:r w:rsidRPr="00B83432">
        <w:rPr>
          <w:rFonts w:ascii="Arial" w:hAnsi="Arial" w:cs="Arial"/>
          <w:sz w:val="24"/>
          <w:szCs w:val="24"/>
          <w:lang w:val="es-MX"/>
        </w:rPr>
        <w:t>la asignación del porcentaje de los recursos de inversión de libre destinación</w:t>
      </w:r>
      <w:r>
        <w:rPr>
          <w:rFonts w:ascii="Arial" w:hAnsi="Arial" w:cs="Arial"/>
          <w:sz w:val="24"/>
          <w:szCs w:val="24"/>
          <w:lang w:val="es-MX"/>
        </w:rPr>
        <w:t xml:space="preserve">, para fortalecer los </w:t>
      </w:r>
      <w:r>
        <w:rPr>
          <w:rFonts w:ascii="Arial" w:hAnsi="Arial" w:cs="Arial"/>
          <w:sz w:val="24"/>
          <w:szCs w:val="24"/>
          <w:lang w:val="es-MX"/>
        </w:rPr>
        <w:lastRenderedPageBreak/>
        <w:t xml:space="preserve">diferentes procesos </w:t>
      </w:r>
      <w:r w:rsidRPr="00E16030">
        <w:rPr>
          <w:rFonts w:ascii="Arial" w:hAnsi="Arial" w:cs="Arial"/>
          <w:sz w:val="24"/>
          <w:szCs w:val="24"/>
        </w:rPr>
        <w:t xml:space="preserve">participación comunitaria en </w:t>
      </w:r>
      <w:r>
        <w:rPr>
          <w:rFonts w:ascii="Arial" w:hAnsi="Arial" w:cs="Arial"/>
          <w:sz w:val="24"/>
          <w:szCs w:val="24"/>
        </w:rPr>
        <w:t>la solución de sus respectivas necesidades planteadas a la administración.</w:t>
      </w:r>
    </w:p>
    <w:p w:rsidR="00D20F85" w:rsidRPr="00B83432" w:rsidRDefault="00D20F85" w:rsidP="00D20F85">
      <w:pPr>
        <w:spacing w:line="360" w:lineRule="auto"/>
        <w:jc w:val="both"/>
        <w:rPr>
          <w:rFonts w:ascii="Arial" w:hAnsi="Arial" w:cs="Arial"/>
          <w:sz w:val="24"/>
          <w:szCs w:val="24"/>
          <w:lang w:val="es-MX"/>
        </w:rPr>
      </w:pPr>
      <w:r>
        <w:rPr>
          <w:rFonts w:ascii="Arial" w:hAnsi="Arial" w:cs="Arial"/>
          <w:sz w:val="24"/>
          <w:szCs w:val="24"/>
          <w:lang w:val="es-MX"/>
        </w:rPr>
        <w:t xml:space="preserve"> </w:t>
      </w:r>
      <w:r w:rsidRPr="003D585C">
        <w:rPr>
          <w:rFonts w:ascii="Arial" w:hAnsi="Arial" w:cs="Arial"/>
          <w:sz w:val="24"/>
          <w:szCs w:val="24"/>
        </w:rPr>
        <w:t>I</w:t>
      </w:r>
      <w:r>
        <w:rPr>
          <w:rFonts w:ascii="Arial" w:hAnsi="Arial" w:cs="Arial"/>
          <w:sz w:val="24"/>
          <w:szCs w:val="24"/>
        </w:rPr>
        <w:t xml:space="preserve">gualmente se deben </w:t>
      </w:r>
      <w:r w:rsidRPr="003D585C">
        <w:rPr>
          <w:rFonts w:ascii="Arial" w:hAnsi="Arial" w:cs="Arial"/>
          <w:sz w:val="24"/>
          <w:szCs w:val="24"/>
        </w:rPr>
        <w:t>identificar el mapa de los actores</w:t>
      </w:r>
      <w:r>
        <w:rPr>
          <w:rFonts w:ascii="Arial" w:hAnsi="Arial" w:cs="Arial"/>
          <w:sz w:val="24"/>
          <w:szCs w:val="24"/>
        </w:rPr>
        <w:t>,</w:t>
      </w:r>
      <w:r w:rsidRPr="003D585C">
        <w:rPr>
          <w:rFonts w:ascii="Arial" w:hAnsi="Arial" w:cs="Arial"/>
          <w:sz w:val="24"/>
          <w:szCs w:val="24"/>
        </w:rPr>
        <w:t xml:space="preserve"> que están interesados en impulsar y participar en el proceso de</w:t>
      </w:r>
      <w:r>
        <w:rPr>
          <w:rFonts w:ascii="Arial" w:hAnsi="Arial" w:cs="Arial"/>
          <w:sz w:val="24"/>
          <w:szCs w:val="24"/>
        </w:rPr>
        <w:t xml:space="preserve">l Acuerdo </w:t>
      </w:r>
      <w:r w:rsidR="00767F6D">
        <w:rPr>
          <w:rFonts w:ascii="Arial" w:hAnsi="Arial" w:cs="Arial"/>
          <w:sz w:val="24"/>
          <w:szCs w:val="24"/>
        </w:rPr>
        <w:t xml:space="preserve">Participativo </w:t>
      </w:r>
      <w:r w:rsidR="00767F6D" w:rsidRPr="003D585C">
        <w:rPr>
          <w:rFonts w:ascii="Arial" w:hAnsi="Arial" w:cs="Arial"/>
          <w:sz w:val="24"/>
          <w:szCs w:val="24"/>
        </w:rPr>
        <w:t>dentro</w:t>
      </w:r>
      <w:r w:rsidRPr="003D585C">
        <w:rPr>
          <w:rFonts w:ascii="Arial" w:hAnsi="Arial" w:cs="Arial"/>
          <w:sz w:val="24"/>
          <w:szCs w:val="24"/>
        </w:rPr>
        <w:t xml:space="preserve"> de la comunidad a nivel corregimental, comunal, local, barriada, según sea el caso y por sectores sociales</w:t>
      </w:r>
      <w:r>
        <w:rPr>
          <w:rFonts w:ascii="Arial" w:hAnsi="Arial" w:cs="Arial"/>
          <w:sz w:val="24"/>
          <w:szCs w:val="24"/>
        </w:rPr>
        <w:t xml:space="preserve">. </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3.TERCERA ETAPA. INFORMACION, SENSIBILIZACION Y DIVULGACION</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 xml:space="preserve">El municipio de </w:t>
      </w:r>
      <w:r>
        <w:rPr>
          <w:rFonts w:ascii="Arial" w:hAnsi="Arial" w:cs="Arial"/>
          <w:sz w:val="24"/>
          <w:szCs w:val="24"/>
          <w:lang w:val="es-MX"/>
        </w:rPr>
        <w:t>Armenia,</w:t>
      </w:r>
      <w:r w:rsidRPr="00B83432">
        <w:rPr>
          <w:rFonts w:ascii="Arial" w:hAnsi="Arial" w:cs="Arial"/>
          <w:sz w:val="24"/>
          <w:szCs w:val="24"/>
          <w:lang w:val="es-MX"/>
        </w:rPr>
        <w:t xml:space="preserve"> deberá informar a las comunidades de las respectivas comunas</w:t>
      </w:r>
      <w:r>
        <w:rPr>
          <w:rFonts w:ascii="Arial" w:hAnsi="Arial" w:cs="Arial"/>
          <w:sz w:val="24"/>
          <w:szCs w:val="24"/>
          <w:lang w:val="es-MX"/>
        </w:rPr>
        <w:t>, veredas</w:t>
      </w:r>
      <w:r w:rsidRPr="00B83432">
        <w:rPr>
          <w:rFonts w:ascii="Arial" w:hAnsi="Arial" w:cs="Arial"/>
          <w:sz w:val="24"/>
          <w:szCs w:val="24"/>
          <w:lang w:val="es-MX"/>
        </w:rPr>
        <w:t xml:space="preserve"> y corregimientos, sobre el Presupuesto </w:t>
      </w:r>
      <w:r>
        <w:rPr>
          <w:rFonts w:ascii="Arial" w:hAnsi="Arial" w:cs="Arial"/>
          <w:sz w:val="24"/>
          <w:szCs w:val="24"/>
          <w:lang w:val="es-MX"/>
        </w:rPr>
        <w:t xml:space="preserve">Participativo, </w:t>
      </w:r>
      <w:r w:rsidRPr="00B83432">
        <w:rPr>
          <w:rFonts w:ascii="Arial" w:hAnsi="Arial" w:cs="Arial"/>
          <w:sz w:val="24"/>
          <w:szCs w:val="24"/>
          <w:lang w:val="es-MX"/>
        </w:rPr>
        <w:t>de manera amplia y por todos los medios locales existente. Dicha convocatoria involucra</w:t>
      </w:r>
      <w:r>
        <w:rPr>
          <w:rFonts w:ascii="Arial" w:hAnsi="Arial" w:cs="Arial"/>
          <w:sz w:val="24"/>
          <w:szCs w:val="24"/>
          <w:lang w:val="es-MX"/>
        </w:rPr>
        <w:t xml:space="preserve">rá </w:t>
      </w:r>
      <w:r w:rsidRPr="00B83432">
        <w:rPr>
          <w:rFonts w:ascii="Arial" w:hAnsi="Arial" w:cs="Arial"/>
          <w:sz w:val="24"/>
          <w:szCs w:val="24"/>
          <w:lang w:val="es-MX"/>
        </w:rPr>
        <w:t xml:space="preserve">en primera instancia a las Juntas Administradoras Locales, </w:t>
      </w:r>
      <w:r w:rsidR="004C6292">
        <w:rPr>
          <w:rFonts w:ascii="Arial" w:hAnsi="Arial" w:cs="Arial"/>
          <w:sz w:val="24"/>
          <w:szCs w:val="24"/>
          <w:lang w:val="es-MX"/>
        </w:rPr>
        <w:t>a los organismos de a</w:t>
      </w:r>
      <w:r w:rsidRPr="00B83432">
        <w:rPr>
          <w:rFonts w:ascii="Arial" w:hAnsi="Arial" w:cs="Arial"/>
          <w:sz w:val="24"/>
          <w:szCs w:val="24"/>
          <w:lang w:val="es-MX"/>
        </w:rPr>
        <w:t xml:space="preserve">cción </w:t>
      </w:r>
      <w:r>
        <w:rPr>
          <w:rFonts w:ascii="Arial" w:hAnsi="Arial" w:cs="Arial"/>
          <w:sz w:val="24"/>
          <w:szCs w:val="24"/>
          <w:lang w:val="es-MX"/>
        </w:rPr>
        <w:t>C</w:t>
      </w:r>
      <w:r w:rsidRPr="00B83432">
        <w:rPr>
          <w:rFonts w:ascii="Arial" w:hAnsi="Arial" w:cs="Arial"/>
          <w:sz w:val="24"/>
          <w:szCs w:val="24"/>
          <w:lang w:val="es-MX"/>
        </w:rPr>
        <w:t>omunal, organizaciones sociales</w:t>
      </w:r>
      <w:r>
        <w:rPr>
          <w:rFonts w:ascii="Arial" w:hAnsi="Arial" w:cs="Arial"/>
          <w:sz w:val="24"/>
          <w:szCs w:val="24"/>
          <w:lang w:val="es-MX"/>
        </w:rPr>
        <w:t>,</w:t>
      </w:r>
      <w:r w:rsidRPr="00B83432">
        <w:rPr>
          <w:rFonts w:ascii="Arial" w:hAnsi="Arial" w:cs="Arial"/>
          <w:sz w:val="24"/>
          <w:szCs w:val="24"/>
          <w:lang w:val="es-MX"/>
        </w:rPr>
        <w:t xml:space="preserve"> al igual que a</w:t>
      </w:r>
      <w:r>
        <w:rPr>
          <w:rFonts w:ascii="Arial" w:hAnsi="Arial" w:cs="Arial"/>
          <w:sz w:val="24"/>
          <w:szCs w:val="24"/>
          <w:lang w:val="es-MX"/>
        </w:rPr>
        <w:t xml:space="preserve">l </w:t>
      </w:r>
      <w:r w:rsidRPr="00B83432">
        <w:rPr>
          <w:rFonts w:ascii="Arial" w:hAnsi="Arial" w:cs="Arial"/>
          <w:sz w:val="24"/>
          <w:szCs w:val="24"/>
          <w:lang w:val="es-MX"/>
        </w:rPr>
        <w:t>personal</w:t>
      </w:r>
      <w:r>
        <w:rPr>
          <w:rFonts w:ascii="Arial" w:hAnsi="Arial" w:cs="Arial"/>
          <w:sz w:val="24"/>
          <w:szCs w:val="24"/>
          <w:lang w:val="es-MX"/>
        </w:rPr>
        <w:t xml:space="preserve"> </w:t>
      </w:r>
      <w:r w:rsidRPr="00B83432">
        <w:rPr>
          <w:rFonts w:ascii="Arial" w:hAnsi="Arial" w:cs="Arial"/>
          <w:sz w:val="24"/>
          <w:szCs w:val="24"/>
          <w:lang w:val="es-MX"/>
        </w:rPr>
        <w:t>de la administración</w:t>
      </w:r>
      <w:r>
        <w:rPr>
          <w:rFonts w:ascii="Arial" w:hAnsi="Arial" w:cs="Arial"/>
          <w:sz w:val="24"/>
          <w:szCs w:val="24"/>
          <w:lang w:val="es-MX"/>
        </w:rPr>
        <w:t>.</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Igualmente, por parte de la Secretaria de Desarrollo Social y el Departamento Administrativo de Planeación</w:t>
      </w:r>
      <w:r>
        <w:rPr>
          <w:rFonts w:ascii="Arial" w:hAnsi="Arial" w:cs="Arial"/>
          <w:sz w:val="24"/>
          <w:szCs w:val="24"/>
          <w:lang w:val="es-MX"/>
        </w:rPr>
        <w:t>,</w:t>
      </w:r>
      <w:r w:rsidRPr="00B83432">
        <w:rPr>
          <w:rFonts w:ascii="Arial" w:hAnsi="Arial" w:cs="Arial"/>
          <w:sz w:val="24"/>
          <w:szCs w:val="24"/>
          <w:lang w:val="es-MX"/>
        </w:rPr>
        <w:t xml:space="preserve"> se realizarán talleres sobre las distintas fases del proceso y la importancia para los líderes y comités designadas</w:t>
      </w:r>
      <w:r>
        <w:rPr>
          <w:rFonts w:ascii="Arial" w:hAnsi="Arial" w:cs="Arial"/>
          <w:sz w:val="24"/>
          <w:szCs w:val="24"/>
          <w:lang w:val="es-MX"/>
        </w:rPr>
        <w:t xml:space="preserve"> para la elaboración del acuerdo participativo.</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4.CUARTA ETAPA DIAGN</w:t>
      </w:r>
      <w:r>
        <w:rPr>
          <w:rFonts w:ascii="Arial" w:hAnsi="Arial" w:cs="Arial"/>
          <w:sz w:val="24"/>
          <w:szCs w:val="24"/>
          <w:lang w:val="es-MX"/>
        </w:rPr>
        <w:t>Ó</w:t>
      </w:r>
      <w:r w:rsidRPr="00B83432">
        <w:rPr>
          <w:rFonts w:ascii="Arial" w:hAnsi="Arial" w:cs="Arial"/>
          <w:sz w:val="24"/>
          <w:szCs w:val="24"/>
          <w:lang w:val="es-MX"/>
        </w:rPr>
        <w:t>STICO DE NECESIDADES.</w:t>
      </w:r>
    </w:p>
    <w:p w:rsidR="00D20F85"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Dicha fase contempla la identificación de las problemáticas que afectan a la comunidad por comuna y corregimientos. Dicha etapa, será determinante</w:t>
      </w:r>
      <w:r>
        <w:rPr>
          <w:rFonts w:ascii="Arial" w:hAnsi="Arial" w:cs="Arial"/>
          <w:sz w:val="24"/>
          <w:szCs w:val="24"/>
          <w:lang w:val="es-MX"/>
        </w:rPr>
        <w:t>,</w:t>
      </w:r>
      <w:r w:rsidRPr="00B83432">
        <w:rPr>
          <w:rFonts w:ascii="Arial" w:hAnsi="Arial" w:cs="Arial"/>
          <w:sz w:val="24"/>
          <w:szCs w:val="24"/>
          <w:lang w:val="es-MX"/>
        </w:rPr>
        <w:t xml:space="preserve"> la acción de las J</w:t>
      </w:r>
      <w:r>
        <w:rPr>
          <w:rFonts w:ascii="Arial" w:hAnsi="Arial" w:cs="Arial"/>
          <w:sz w:val="24"/>
          <w:szCs w:val="24"/>
          <w:lang w:val="es-MX"/>
        </w:rPr>
        <w:t xml:space="preserve">untas Administradoras Locales </w:t>
      </w:r>
      <w:r w:rsidRPr="00B83432">
        <w:rPr>
          <w:rFonts w:ascii="Arial" w:hAnsi="Arial" w:cs="Arial"/>
          <w:sz w:val="24"/>
          <w:szCs w:val="24"/>
          <w:lang w:val="es-MX"/>
        </w:rPr>
        <w:t xml:space="preserve">y </w:t>
      </w:r>
      <w:r w:rsidR="004C6292">
        <w:rPr>
          <w:rFonts w:ascii="Arial" w:hAnsi="Arial" w:cs="Arial"/>
          <w:sz w:val="24"/>
          <w:szCs w:val="24"/>
          <w:lang w:val="es-MX"/>
        </w:rPr>
        <w:t xml:space="preserve">los Organismos de </w:t>
      </w:r>
      <w:r w:rsidRPr="00B83432">
        <w:rPr>
          <w:rFonts w:ascii="Arial" w:hAnsi="Arial" w:cs="Arial"/>
          <w:sz w:val="24"/>
          <w:szCs w:val="24"/>
          <w:lang w:val="es-MX"/>
        </w:rPr>
        <w:t>Acción Comunal de cada comuna y corregimiento</w:t>
      </w:r>
      <w:r w:rsidR="003A1E0B">
        <w:rPr>
          <w:rFonts w:ascii="Arial" w:hAnsi="Arial" w:cs="Arial"/>
          <w:sz w:val="24"/>
          <w:szCs w:val="24"/>
          <w:lang w:val="es-MX"/>
        </w:rPr>
        <w:t>,</w:t>
      </w:r>
      <w:r w:rsidRPr="00B83432">
        <w:rPr>
          <w:rFonts w:ascii="Arial" w:hAnsi="Arial" w:cs="Arial"/>
          <w:sz w:val="24"/>
          <w:szCs w:val="24"/>
          <w:lang w:val="es-MX"/>
        </w:rPr>
        <w:t xml:space="preserve"> con el </w:t>
      </w:r>
      <w:r>
        <w:rPr>
          <w:rFonts w:ascii="Arial" w:hAnsi="Arial" w:cs="Arial"/>
          <w:sz w:val="24"/>
          <w:szCs w:val="24"/>
          <w:lang w:val="es-MX"/>
        </w:rPr>
        <w:t>d</w:t>
      </w:r>
      <w:r w:rsidRPr="00B83432">
        <w:rPr>
          <w:rFonts w:ascii="Arial" w:hAnsi="Arial" w:cs="Arial"/>
          <w:sz w:val="24"/>
          <w:szCs w:val="24"/>
          <w:lang w:val="es-MX"/>
        </w:rPr>
        <w:t xml:space="preserve">ireccionamiento de la Secretaria de Desarrollo Social del Municipio de </w:t>
      </w:r>
      <w:r>
        <w:rPr>
          <w:rFonts w:ascii="Arial" w:hAnsi="Arial" w:cs="Arial"/>
          <w:sz w:val="24"/>
          <w:szCs w:val="24"/>
          <w:lang w:val="es-MX"/>
        </w:rPr>
        <w:t>Armenia,</w:t>
      </w:r>
      <w:r w:rsidRPr="00B83432">
        <w:rPr>
          <w:rFonts w:ascii="Arial" w:hAnsi="Arial" w:cs="Arial"/>
          <w:sz w:val="24"/>
          <w:szCs w:val="24"/>
          <w:lang w:val="es-MX"/>
        </w:rPr>
        <w:t xml:space="preserve"> y la matriz elaborada por el Departamento Administrativo de Planeación</w:t>
      </w:r>
      <w:r>
        <w:rPr>
          <w:rFonts w:ascii="Arial" w:hAnsi="Arial" w:cs="Arial"/>
          <w:sz w:val="24"/>
          <w:szCs w:val="24"/>
          <w:lang w:val="es-MX"/>
        </w:rPr>
        <w:t>,</w:t>
      </w:r>
      <w:r w:rsidRPr="00B83432">
        <w:rPr>
          <w:rFonts w:ascii="Arial" w:hAnsi="Arial" w:cs="Arial"/>
          <w:sz w:val="24"/>
          <w:szCs w:val="24"/>
          <w:lang w:val="es-MX"/>
        </w:rPr>
        <w:t xml:space="preserve"> determina</w:t>
      </w:r>
      <w:r>
        <w:rPr>
          <w:rFonts w:ascii="Arial" w:hAnsi="Arial" w:cs="Arial"/>
          <w:sz w:val="24"/>
          <w:szCs w:val="24"/>
          <w:lang w:val="es-MX"/>
        </w:rPr>
        <w:t>ndo</w:t>
      </w:r>
      <w:r w:rsidRPr="00B83432">
        <w:rPr>
          <w:rFonts w:ascii="Arial" w:hAnsi="Arial" w:cs="Arial"/>
          <w:sz w:val="24"/>
          <w:szCs w:val="24"/>
          <w:lang w:val="es-MX"/>
        </w:rPr>
        <w:t xml:space="preserve"> la priorización de las necesidades para ser presentadas al Municipio de </w:t>
      </w:r>
      <w:r>
        <w:rPr>
          <w:rFonts w:ascii="Arial" w:hAnsi="Arial" w:cs="Arial"/>
          <w:sz w:val="24"/>
          <w:szCs w:val="24"/>
          <w:lang w:val="es-MX"/>
        </w:rPr>
        <w:t>Armenia</w:t>
      </w:r>
      <w:r w:rsidRPr="00B83432">
        <w:rPr>
          <w:rFonts w:ascii="Arial" w:hAnsi="Arial" w:cs="Arial"/>
          <w:sz w:val="24"/>
          <w:szCs w:val="24"/>
          <w:lang w:val="es-MX"/>
        </w:rPr>
        <w:t xml:space="preserve"> </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 xml:space="preserve">El Departamento Administrativo de Planeación, y la Secretaria de Desarrollo Social   distribuirá el monto asignado del Presupuesto Participativo para cada una de las áreas de intervención de </w:t>
      </w:r>
      <w:r>
        <w:rPr>
          <w:rFonts w:ascii="Arial" w:hAnsi="Arial" w:cs="Arial"/>
          <w:sz w:val="24"/>
          <w:szCs w:val="24"/>
          <w:lang w:val="es-MX"/>
        </w:rPr>
        <w:t xml:space="preserve">participación </w:t>
      </w:r>
      <w:r w:rsidRPr="00B83432">
        <w:rPr>
          <w:rFonts w:ascii="Arial" w:hAnsi="Arial" w:cs="Arial"/>
          <w:sz w:val="24"/>
          <w:szCs w:val="24"/>
          <w:lang w:val="es-MX"/>
        </w:rPr>
        <w:t xml:space="preserve"> comunitaria según lo </w:t>
      </w:r>
      <w:r w:rsidRPr="00D257E3">
        <w:rPr>
          <w:rFonts w:ascii="Arial" w:hAnsi="Arial" w:cs="Arial"/>
          <w:sz w:val="24"/>
          <w:szCs w:val="24"/>
          <w:lang w:val="es-MX"/>
        </w:rPr>
        <w:t xml:space="preserve">determinado en el artículo noveno del </w:t>
      </w:r>
      <w:r>
        <w:rPr>
          <w:rFonts w:ascii="Arial" w:hAnsi="Arial" w:cs="Arial"/>
          <w:sz w:val="24"/>
          <w:szCs w:val="24"/>
          <w:lang w:val="es-MX"/>
        </w:rPr>
        <w:t>presente acuerdo</w:t>
      </w:r>
      <w:r w:rsidRPr="00D257E3">
        <w:rPr>
          <w:rFonts w:ascii="Arial" w:hAnsi="Arial" w:cs="Arial"/>
          <w:sz w:val="24"/>
          <w:szCs w:val="24"/>
          <w:lang w:val="es-MX"/>
        </w:rPr>
        <w:t>, en atención a criterios</w:t>
      </w:r>
      <w:r w:rsidRPr="00B83432">
        <w:rPr>
          <w:rFonts w:ascii="Arial" w:hAnsi="Arial" w:cs="Arial"/>
          <w:sz w:val="24"/>
          <w:szCs w:val="24"/>
          <w:lang w:val="es-MX"/>
        </w:rPr>
        <w:t xml:space="preserve"> poblacionales y al resultado de priorización del diagnóstico participativo</w:t>
      </w:r>
      <w:r>
        <w:rPr>
          <w:rFonts w:ascii="Arial" w:hAnsi="Arial" w:cs="Arial"/>
          <w:sz w:val="24"/>
          <w:szCs w:val="24"/>
          <w:lang w:val="es-MX"/>
        </w:rPr>
        <w:t>;</w:t>
      </w:r>
      <w:r w:rsidRPr="00B83432">
        <w:rPr>
          <w:rFonts w:ascii="Arial" w:hAnsi="Arial" w:cs="Arial"/>
          <w:sz w:val="24"/>
          <w:szCs w:val="24"/>
          <w:lang w:val="es-MX"/>
        </w:rPr>
        <w:t xml:space="preserve"> a la ficha básica municipal, entre otros, que garanticen una asignación</w:t>
      </w:r>
      <w:r>
        <w:rPr>
          <w:rFonts w:ascii="Arial" w:hAnsi="Arial" w:cs="Arial"/>
          <w:sz w:val="24"/>
          <w:szCs w:val="24"/>
          <w:lang w:val="es-MX"/>
        </w:rPr>
        <w:t xml:space="preserve"> equitativa</w:t>
      </w:r>
      <w:r w:rsidRPr="00B83432">
        <w:rPr>
          <w:rFonts w:ascii="Arial" w:hAnsi="Arial" w:cs="Arial"/>
          <w:sz w:val="24"/>
          <w:szCs w:val="24"/>
          <w:lang w:val="es-MX"/>
        </w:rPr>
        <w:t xml:space="preserve"> en atención a principios de equidad social y solidaridad territorial entre otros</w:t>
      </w:r>
      <w:r>
        <w:rPr>
          <w:rFonts w:ascii="Arial" w:hAnsi="Arial" w:cs="Arial"/>
          <w:sz w:val="24"/>
          <w:szCs w:val="24"/>
          <w:lang w:val="es-MX"/>
        </w:rPr>
        <w:t>, determinado en las respectivas guías de implementaciones adoptados por la administración municipal</w:t>
      </w:r>
      <w:r w:rsidRPr="00B83432">
        <w:rPr>
          <w:rFonts w:ascii="Arial" w:hAnsi="Arial" w:cs="Arial"/>
          <w:sz w:val="24"/>
          <w:szCs w:val="24"/>
          <w:lang w:val="es-MX"/>
        </w:rPr>
        <w:t>.</w:t>
      </w:r>
    </w:p>
    <w:p w:rsidR="00D20F85" w:rsidRDefault="00D20F85" w:rsidP="00D20F85">
      <w:pPr>
        <w:spacing w:line="360" w:lineRule="auto"/>
        <w:jc w:val="both"/>
        <w:rPr>
          <w:rFonts w:ascii="Arial" w:hAnsi="Arial" w:cs="Arial"/>
          <w:sz w:val="24"/>
          <w:szCs w:val="24"/>
          <w:lang w:val="es-MX"/>
        </w:rPr>
      </w:pPr>
      <w:r>
        <w:rPr>
          <w:rFonts w:ascii="Arial" w:hAnsi="Arial" w:cs="Arial"/>
          <w:sz w:val="24"/>
          <w:szCs w:val="24"/>
          <w:lang w:val="es-MX"/>
        </w:rPr>
        <w:t>PARÁGRAFO PRIMERO</w:t>
      </w:r>
      <w:r w:rsidRPr="00B83432">
        <w:rPr>
          <w:rFonts w:ascii="Arial" w:hAnsi="Arial" w:cs="Arial"/>
          <w:sz w:val="24"/>
          <w:szCs w:val="24"/>
          <w:lang w:val="es-MX"/>
        </w:rPr>
        <w:t>. Para tal efecto la Secretaria de Desarrollo Social y el Departamento Administrativo de Planeación,</w:t>
      </w:r>
      <w:r>
        <w:rPr>
          <w:rFonts w:ascii="Arial" w:hAnsi="Arial" w:cs="Arial"/>
          <w:sz w:val="24"/>
          <w:szCs w:val="24"/>
          <w:lang w:val="es-MX"/>
        </w:rPr>
        <w:t xml:space="preserve"> conforme a la matriz previamente </w:t>
      </w:r>
      <w:r>
        <w:rPr>
          <w:rFonts w:ascii="Arial" w:hAnsi="Arial" w:cs="Arial"/>
          <w:sz w:val="24"/>
          <w:szCs w:val="24"/>
          <w:lang w:val="es-MX"/>
        </w:rPr>
        <w:lastRenderedPageBreak/>
        <w:t xml:space="preserve">determinada, </w:t>
      </w:r>
      <w:r w:rsidRPr="00B83432">
        <w:rPr>
          <w:rFonts w:ascii="Arial" w:hAnsi="Arial" w:cs="Arial"/>
          <w:sz w:val="24"/>
          <w:szCs w:val="24"/>
          <w:lang w:val="es-MX"/>
        </w:rPr>
        <w:t>definirán</w:t>
      </w:r>
      <w:r>
        <w:rPr>
          <w:rFonts w:ascii="Arial" w:hAnsi="Arial" w:cs="Arial"/>
          <w:sz w:val="24"/>
          <w:szCs w:val="24"/>
          <w:lang w:val="es-MX"/>
        </w:rPr>
        <w:t xml:space="preserve"> y presentarán </w:t>
      </w:r>
      <w:r w:rsidRPr="00B83432">
        <w:rPr>
          <w:rFonts w:ascii="Arial" w:hAnsi="Arial" w:cs="Arial"/>
          <w:sz w:val="24"/>
          <w:szCs w:val="24"/>
          <w:lang w:val="es-MX"/>
        </w:rPr>
        <w:t xml:space="preserve"> los criterios para la Inversión y los perfiles de proyectos susceptibles de aplicar a ese año a financiación del presupuesto participativo, interactuando con las comisiones de presupuesto de las Juntas Administradoras Locales y </w:t>
      </w:r>
      <w:r w:rsidR="004C6292">
        <w:rPr>
          <w:rFonts w:ascii="Arial" w:hAnsi="Arial" w:cs="Arial"/>
          <w:sz w:val="24"/>
          <w:szCs w:val="24"/>
          <w:lang w:val="es-MX"/>
        </w:rPr>
        <w:t xml:space="preserve">de los Organismos de Acción Comunal </w:t>
      </w:r>
      <w:r>
        <w:rPr>
          <w:rFonts w:ascii="Arial" w:hAnsi="Arial" w:cs="Arial"/>
          <w:sz w:val="24"/>
          <w:szCs w:val="24"/>
          <w:lang w:val="es-MX"/>
        </w:rPr>
        <w:t xml:space="preserve"> para la elaboración del  acuerdo participativo que será propuesto por la comunidad.</w:t>
      </w:r>
      <w:r w:rsidRPr="00B83432">
        <w:rPr>
          <w:rFonts w:ascii="Arial" w:hAnsi="Arial" w:cs="Arial"/>
          <w:sz w:val="24"/>
          <w:szCs w:val="24"/>
          <w:lang w:val="es-MX"/>
        </w:rPr>
        <w:t xml:space="preserve"> Así mismo, promoverán la participación de las organizaciones sociales y comunitarias, y actuara como ultima instancias ante cualquier inquietud y conflicto surgido en el proceso.</w:t>
      </w:r>
    </w:p>
    <w:p w:rsidR="00D20F85" w:rsidRDefault="00D20F85" w:rsidP="00D20F85">
      <w:pPr>
        <w:spacing w:line="360" w:lineRule="auto"/>
        <w:jc w:val="both"/>
        <w:rPr>
          <w:rFonts w:ascii="Arial" w:hAnsi="Arial" w:cs="Arial"/>
          <w:sz w:val="24"/>
          <w:szCs w:val="24"/>
          <w:lang w:val="es-MX"/>
        </w:rPr>
      </w:pPr>
      <w:bookmarkStart w:id="38" w:name="_Hlk201573913"/>
      <w:r>
        <w:rPr>
          <w:rFonts w:ascii="Arial" w:hAnsi="Arial" w:cs="Arial"/>
          <w:sz w:val="24"/>
          <w:szCs w:val="24"/>
          <w:lang w:val="es-MX"/>
        </w:rPr>
        <w:t>PARAGRAFO</w:t>
      </w:r>
      <w:r w:rsidR="00DE0805">
        <w:rPr>
          <w:rFonts w:ascii="Arial" w:hAnsi="Arial" w:cs="Arial"/>
          <w:sz w:val="24"/>
          <w:szCs w:val="24"/>
          <w:lang w:val="es-MX"/>
        </w:rPr>
        <w:t xml:space="preserve"> SEGUNDO</w:t>
      </w:r>
      <w:r>
        <w:rPr>
          <w:rFonts w:ascii="Arial" w:hAnsi="Arial" w:cs="Arial"/>
          <w:sz w:val="24"/>
          <w:szCs w:val="24"/>
          <w:lang w:val="es-MX"/>
        </w:rPr>
        <w:t>. El Departamento Administrativo de Planeación conforme a lo previsto en la presente fase, deberá adoptar la Matriz Estratégica del presupuesto participativo para su distribución y desarrollo en las áreas de participación comunitaria contenidas en los artículos 7 y 8 de presente acuerdo</w:t>
      </w:r>
    </w:p>
    <w:bookmarkEnd w:id="38"/>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Para ello el Departamento Administrativo de Planeación,</w:t>
      </w:r>
      <w:r>
        <w:rPr>
          <w:rFonts w:ascii="Arial" w:hAnsi="Arial" w:cs="Arial"/>
          <w:sz w:val="24"/>
          <w:szCs w:val="24"/>
          <w:lang w:val="es-MX"/>
        </w:rPr>
        <w:t xml:space="preserve"> en la matriz respectiva deberá </w:t>
      </w:r>
      <w:r w:rsidRPr="00B83432">
        <w:rPr>
          <w:rFonts w:ascii="Arial" w:hAnsi="Arial" w:cs="Arial"/>
          <w:sz w:val="24"/>
          <w:szCs w:val="24"/>
          <w:lang w:val="es-MX"/>
        </w:rPr>
        <w:t>determinar</w:t>
      </w:r>
      <w:r>
        <w:rPr>
          <w:rFonts w:ascii="Arial" w:hAnsi="Arial" w:cs="Arial"/>
          <w:sz w:val="24"/>
          <w:szCs w:val="24"/>
          <w:lang w:val="es-MX"/>
        </w:rPr>
        <w:t>, entre otros aspectos, los</w:t>
      </w:r>
      <w:r w:rsidRPr="00B83432">
        <w:rPr>
          <w:rFonts w:ascii="Arial" w:hAnsi="Arial" w:cs="Arial"/>
          <w:sz w:val="24"/>
          <w:szCs w:val="24"/>
          <w:lang w:val="es-MX"/>
        </w:rPr>
        <w:t xml:space="preserve"> criterios necesarios para priorizar los proyectos basados en lo siguiente</w:t>
      </w:r>
    </w:p>
    <w:p w:rsidR="00D20F85" w:rsidRPr="00B83432" w:rsidRDefault="00D20F85" w:rsidP="00D20F85">
      <w:pPr>
        <w:pStyle w:val="Prrafodelista"/>
        <w:numPr>
          <w:ilvl w:val="2"/>
          <w:numId w:val="9"/>
        </w:numPr>
        <w:spacing w:after="160" w:line="360" w:lineRule="auto"/>
        <w:jc w:val="both"/>
        <w:rPr>
          <w:rFonts w:ascii="Arial" w:hAnsi="Arial" w:cs="Arial"/>
          <w:sz w:val="24"/>
          <w:szCs w:val="24"/>
          <w:lang w:val="es-MX"/>
        </w:rPr>
      </w:pPr>
      <w:r w:rsidRPr="00B83432">
        <w:rPr>
          <w:rFonts w:ascii="Arial" w:hAnsi="Arial" w:cs="Arial"/>
          <w:sz w:val="24"/>
          <w:szCs w:val="24"/>
          <w:lang w:val="es-MX"/>
        </w:rPr>
        <w:t>Que el proyecto atienda a necesidades básicas insatisfechas</w:t>
      </w:r>
      <w:r>
        <w:rPr>
          <w:rFonts w:ascii="Arial" w:hAnsi="Arial" w:cs="Arial"/>
          <w:sz w:val="24"/>
          <w:szCs w:val="24"/>
          <w:lang w:val="es-MX"/>
        </w:rPr>
        <w:t>.</w:t>
      </w:r>
    </w:p>
    <w:p w:rsidR="00D20F85" w:rsidRPr="00B83432" w:rsidRDefault="00D20F85" w:rsidP="00D20F85">
      <w:pPr>
        <w:pStyle w:val="Prrafodelista"/>
        <w:numPr>
          <w:ilvl w:val="2"/>
          <w:numId w:val="9"/>
        </w:numPr>
        <w:spacing w:after="160" w:line="360" w:lineRule="auto"/>
        <w:jc w:val="both"/>
        <w:rPr>
          <w:rFonts w:ascii="Arial" w:hAnsi="Arial" w:cs="Arial"/>
          <w:sz w:val="24"/>
          <w:szCs w:val="24"/>
          <w:lang w:val="es-MX"/>
        </w:rPr>
      </w:pPr>
      <w:r w:rsidRPr="00B83432">
        <w:rPr>
          <w:rFonts w:ascii="Arial" w:hAnsi="Arial" w:cs="Arial"/>
          <w:sz w:val="24"/>
          <w:szCs w:val="24"/>
          <w:lang w:val="es-MX"/>
        </w:rPr>
        <w:t>Que tenga aplicación para toda la ciudadana</w:t>
      </w:r>
      <w:r>
        <w:rPr>
          <w:rFonts w:ascii="Arial" w:hAnsi="Arial" w:cs="Arial"/>
          <w:sz w:val="24"/>
          <w:szCs w:val="24"/>
          <w:lang w:val="es-MX"/>
        </w:rPr>
        <w:t xml:space="preserve"> o en sectores </w:t>
      </w:r>
      <w:r w:rsidRPr="00B83432">
        <w:rPr>
          <w:rFonts w:ascii="Arial" w:hAnsi="Arial" w:cs="Arial"/>
          <w:sz w:val="24"/>
          <w:szCs w:val="24"/>
          <w:lang w:val="es-MX"/>
        </w:rPr>
        <w:t>deprimidos</w:t>
      </w:r>
      <w:r>
        <w:rPr>
          <w:rFonts w:ascii="Arial" w:hAnsi="Arial" w:cs="Arial"/>
          <w:sz w:val="24"/>
          <w:szCs w:val="24"/>
          <w:lang w:val="es-MX"/>
        </w:rPr>
        <w:t xml:space="preserve">. </w:t>
      </w:r>
    </w:p>
    <w:p w:rsidR="00D20F85" w:rsidRPr="00B83432" w:rsidRDefault="00D20F85" w:rsidP="00D20F85">
      <w:pPr>
        <w:pStyle w:val="Prrafodelista"/>
        <w:numPr>
          <w:ilvl w:val="2"/>
          <w:numId w:val="9"/>
        </w:numPr>
        <w:spacing w:after="160" w:line="360" w:lineRule="auto"/>
        <w:jc w:val="both"/>
        <w:rPr>
          <w:rFonts w:ascii="Arial" w:hAnsi="Arial" w:cs="Arial"/>
          <w:sz w:val="24"/>
          <w:szCs w:val="24"/>
          <w:lang w:val="es-MX"/>
        </w:rPr>
      </w:pPr>
      <w:r w:rsidRPr="00B83432">
        <w:rPr>
          <w:rFonts w:ascii="Arial" w:hAnsi="Arial" w:cs="Arial"/>
          <w:sz w:val="24"/>
          <w:szCs w:val="24"/>
          <w:lang w:val="es-MX"/>
        </w:rPr>
        <w:t>Que atienda a criterios medioambientales</w:t>
      </w:r>
      <w:r>
        <w:rPr>
          <w:rFonts w:ascii="Arial" w:hAnsi="Arial" w:cs="Arial"/>
          <w:sz w:val="24"/>
          <w:szCs w:val="24"/>
          <w:lang w:val="es-MX"/>
        </w:rPr>
        <w:t>.</w:t>
      </w:r>
    </w:p>
    <w:p w:rsidR="00D20F85" w:rsidRPr="00B83432" w:rsidRDefault="00D20F85" w:rsidP="00D20F85">
      <w:pPr>
        <w:pStyle w:val="Prrafodelista"/>
        <w:numPr>
          <w:ilvl w:val="2"/>
          <w:numId w:val="9"/>
        </w:numPr>
        <w:spacing w:after="160" w:line="360" w:lineRule="auto"/>
        <w:jc w:val="both"/>
        <w:rPr>
          <w:rFonts w:ascii="Arial" w:hAnsi="Arial" w:cs="Arial"/>
          <w:sz w:val="24"/>
          <w:szCs w:val="24"/>
          <w:lang w:val="es-MX"/>
        </w:rPr>
      </w:pPr>
      <w:r w:rsidRPr="00B83432">
        <w:rPr>
          <w:rFonts w:ascii="Arial" w:hAnsi="Arial" w:cs="Arial"/>
          <w:sz w:val="24"/>
          <w:szCs w:val="24"/>
          <w:lang w:val="es-MX"/>
        </w:rPr>
        <w:t>Que beneficie a un número de personas considerables de la respectiva comuna o corregimiento</w:t>
      </w:r>
      <w:r>
        <w:rPr>
          <w:rFonts w:ascii="Arial" w:hAnsi="Arial" w:cs="Arial"/>
          <w:sz w:val="24"/>
          <w:szCs w:val="24"/>
          <w:lang w:val="es-MX"/>
        </w:rPr>
        <w:t>.</w:t>
      </w:r>
    </w:p>
    <w:p w:rsidR="00D20F85" w:rsidRDefault="00D20F85" w:rsidP="00D20F85">
      <w:pPr>
        <w:pStyle w:val="Prrafodelista"/>
        <w:numPr>
          <w:ilvl w:val="2"/>
          <w:numId w:val="9"/>
        </w:numPr>
        <w:spacing w:after="160" w:line="360" w:lineRule="auto"/>
        <w:jc w:val="both"/>
        <w:rPr>
          <w:rFonts w:ascii="Arial" w:hAnsi="Arial" w:cs="Arial"/>
          <w:sz w:val="24"/>
          <w:szCs w:val="24"/>
          <w:lang w:val="es-MX"/>
        </w:rPr>
      </w:pPr>
      <w:r w:rsidRPr="00B83432">
        <w:rPr>
          <w:rFonts w:ascii="Arial" w:hAnsi="Arial" w:cs="Arial"/>
          <w:sz w:val="24"/>
          <w:szCs w:val="24"/>
          <w:lang w:val="es-MX"/>
        </w:rPr>
        <w:t>Que dicho proyecto involucre varios colectivos en la propuesta.</w:t>
      </w:r>
    </w:p>
    <w:p w:rsidR="00D20F85" w:rsidRPr="00B83432" w:rsidRDefault="00D20F85" w:rsidP="00D20F85">
      <w:pPr>
        <w:pStyle w:val="Prrafodelista"/>
        <w:numPr>
          <w:ilvl w:val="2"/>
          <w:numId w:val="9"/>
        </w:numPr>
        <w:spacing w:after="160" w:line="360" w:lineRule="auto"/>
        <w:jc w:val="both"/>
        <w:rPr>
          <w:rFonts w:ascii="Arial" w:hAnsi="Arial" w:cs="Arial"/>
          <w:sz w:val="24"/>
          <w:szCs w:val="24"/>
          <w:lang w:val="es-MX"/>
        </w:rPr>
      </w:pPr>
      <w:r>
        <w:rPr>
          <w:rFonts w:ascii="Arial" w:hAnsi="Arial" w:cs="Arial"/>
          <w:sz w:val="24"/>
          <w:szCs w:val="24"/>
          <w:lang w:val="es-MX"/>
        </w:rPr>
        <w:t>Que no existan ya inversiones previas o similares.</w:t>
      </w:r>
    </w:p>
    <w:p w:rsidR="00D20F85" w:rsidRPr="00B83432" w:rsidRDefault="00D20F85" w:rsidP="00D20F85">
      <w:pPr>
        <w:pStyle w:val="Prrafodelista"/>
        <w:numPr>
          <w:ilvl w:val="2"/>
          <w:numId w:val="9"/>
        </w:numPr>
        <w:spacing w:after="160" w:line="360" w:lineRule="auto"/>
        <w:jc w:val="both"/>
        <w:rPr>
          <w:rFonts w:ascii="Arial" w:hAnsi="Arial" w:cs="Arial"/>
          <w:sz w:val="24"/>
          <w:szCs w:val="24"/>
          <w:lang w:val="es-MX"/>
        </w:rPr>
      </w:pPr>
      <w:r w:rsidRPr="00B83432">
        <w:rPr>
          <w:rFonts w:ascii="Arial" w:hAnsi="Arial" w:cs="Arial"/>
          <w:sz w:val="24"/>
          <w:szCs w:val="24"/>
          <w:lang w:val="es-MX"/>
        </w:rPr>
        <w:t xml:space="preserve">Que favorezca la participación de la ciudadanía </w:t>
      </w:r>
    </w:p>
    <w:p w:rsidR="00D20F85" w:rsidRDefault="00D20F85" w:rsidP="00D20F85">
      <w:pPr>
        <w:spacing w:line="360" w:lineRule="auto"/>
        <w:jc w:val="both"/>
        <w:rPr>
          <w:rFonts w:ascii="Arial" w:hAnsi="Arial" w:cs="Arial"/>
          <w:sz w:val="24"/>
          <w:szCs w:val="24"/>
          <w:lang w:val="es-MX"/>
        </w:rPr>
      </w:pP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5.QUINTA ETAPA: ELABORACI</w:t>
      </w:r>
      <w:r>
        <w:rPr>
          <w:rFonts w:ascii="Arial" w:hAnsi="Arial" w:cs="Arial"/>
          <w:sz w:val="24"/>
          <w:szCs w:val="24"/>
          <w:lang w:val="es-MX"/>
        </w:rPr>
        <w:t>Ó</w:t>
      </w:r>
      <w:r w:rsidRPr="00B83432">
        <w:rPr>
          <w:rFonts w:ascii="Arial" w:hAnsi="Arial" w:cs="Arial"/>
          <w:sz w:val="24"/>
          <w:szCs w:val="24"/>
          <w:lang w:val="es-MX"/>
        </w:rPr>
        <w:t xml:space="preserve">N </w:t>
      </w:r>
      <w:r>
        <w:rPr>
          <w:rFonts w:ascii="Arial" w:hAnsi="Arial" w:cs="Arial"/>
          <w:sz w:val="24"/>
          <w:szCs w:val="24"/>
          <w:lang w:val="es-MX"/>
        </w:rPr>
        <w:t xml:space="preserve">Y PRESENTACION </w:t>
      </w:r>
      <w:r w:rsidRPr="00B83432">
        <w:rPr>
          <w:rFonts w:ascii="Arial" w:hAnsi="Arial" w:cs="Arial"/>
          <w:sz w:val="24"/>
          <w:szCs w:val="24"/>
          <w:lang w:val="es-MX"/>
        </w:rPr>
        <w:t>DE</w:t>
      </w:r>
      <w:r>
        <w:rPr>
          <w:rFonts w:ascii="Arial" w:hAnsi="Arial" w:cs="Arial"/>
          <w:sz w:val="24"/>
          <w:szCs w:val="24"/>
          <w:lang w:val="es-MX"/>
        </w:rPr>
        <w:t xml:space="preserve"> </w:t>
      </w:r>
      <w:r w:rsidRPr="00B83432">
        <w:rPr>
          <w:rFonts w:ascii="Arial" w:hAnsi="Arial" w:cs="Arial"/>
          <w:sz w:val="24"/>
          <w:szCs w:val="24"/>
          <w:lang w:val="es-MX"/>
        </w:rPr>
        <w:t>PRO</w:t>
      </w:r>
      <w:r>
        <w:rPr>
          <w:rFonts w:ascii="Arial" w:hAnsi="Arial" w:cs="Arial"/>
          <w:sz w:val="24"/>
          <w:szCs w:val="24"/>
          <w:lang w:val="es-MX"/>
        </w:rPr>
        <w:t>P</w:t>
      </w:r>
      <w:r w:rsidRPr="00B83432">
        <w:rPr>
          <w:rFonts w:ascii="Arial" w:hAnsi="Arial" w:cs="Arial"/>
          <w:sz w:val="24"/>
          <w:szCs w:val="24"/>
          <w:lang w:val="es-MX"/>
        </w:rPr>
        <w:t>UESTAS</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Conforme a la</w:t>
      </w:r>
      <w:r>
        <w:rPr>
          <w:rFonts w:ascii="Arial" w:hAnsi="Arial" w:cs="Arial"/>
          <w:sz w:val="24"/>
          <w:szCs w:val="24"/>
          <w:lang w:val="es-MX"/>
        </w:rPr>
        <w:t xml:space="preserve"> identificación de las </w:t>
      </w:r>
      <w:r w:rsidRPr="00B83432">
        <w:rPr>
          <w:rFonts w:ascii="Arial" w:hAnsi="Arial" w:cs="Arial"/>
          <w:sz w:val="24"/>
          <w:szCs w:val="24"/>
          <w:lang w:val="es-MX"/>
        </w:rPr>
        <w:t>necesidades se determinan las respectivas propuestas</w:t>
      </w:r>
      <w:r>
        <w:rPr>
          <w:rFonts w:ascii="Arial" w:hAnsi="Arial" w:cs="Arial"/>
          <w:sz w:val="24"/>
          <w:szCs w:val="24"/>
          <w:lang w:val="es-MX"/>
        </w:rPr>
        <w:t>, entre los cuales se deberán tener en cuenta los siguientes aspectos:</w:t>
      </w:r>
    </w:p>
    <w:p w:rsidR="00D20F85" w:rsidRPr="001B02BD" w:rsidRDefault="00D20F85" w:rsidP="00D20F85">
      <w:pPr>
        <w:pStyle w:val="Prrafodelista"/>
        <w:numPr>
          <w:ilvl w:val="0"/>
          <w:numId w:val="18"/>
        </w:numPr>
        <w:spacing w:after="160" w:line="360" w:lineRule="auto"/>
        <w:jc w:val="both"/>
        <w:rPr>
          <w:rFonts w:ascii="Arial" w:hAnsi="Arial" w:cs="Arial"/>
          <w:sz w:val="24"/>
          <w:szCs w:val="24"/>
          <w:lang w:val="es-MX"/>
        </w:rPr>
      </w:pPr>
      <w:r w:rsidRPr="001B02BD">
        <w:rPr>
          <w:rFonts w:ascii="Arial" w:hAnsi="Arial" w:cs="Arial"/>
          <w:sz w:val="24"/>
          <w:szCs w:val="24"/>
          <w:lang w:val="es-MX"/>
        </w:rPr>
        <w:t xml:space="preserve"> Si es de inversión en obra pública, deberán referirse a una inversión nueva, o bien u obras de mantenimiento y reparación de las actuales</w:t>
      </w:r>
    </w:p>
    <w:p w:rsidR="00D20F85" w:rsidRPr="00B83432" w:rsidRDefault="00D20F85" w:rsidP="00D20F85">
      <w:pPr>
        <w:pStyle w:val="Prrafodelista"/>
        <w:numPr>
          <w:ilvl w:val="1"/>
          <w:numId w:val="9"/>
        </w:numPr>
        <w:spacing w:after="160" w:line="360" w:lineRule="auto"/>
        <w:jc w:val="both"/>
        <w:rPr>
          <w:rFonts w:ascii="Arial" w:hAnsi="Arial" w:cs="Arial"/>
          <w:sz w:val="24"/>
          <w:szCs w:val="24"/>
          <w:lang w:val="es-MX"/>
        </w:rPr>
      </w:pPr>
      <w:r w:rsidRPr="00B83432">
        <w:rPr>
          <w:rFonts w:ascii="Arial" w:hAnsi="Arial" w:cs="Arial"/>
          <w:sz w:val="24"/>
          <w:szCs w:val="24"/>
          <w:lang w:val="es-MX"/>
        </w:rPr>
        <w:lastRenderedPageBreak/>
        <w:t>Su carácter</w:t>
      </w:r>
      <w:r>
        <w:rPr>
          <w:rFonts w:ascii="Arial" w:hAnsi="Arial" w:cs="Arial"/>
          <w:sz w:val="24"/>
          <w:szCs w:val="24"/>
          <w:lang w:val="es-MX"/>
        </w:rPr>
        <w:t xml:space="preserve"> conforme a la solución de una necesidad planteada por la comunidad, </w:t>
      </w:r>
      <w:r w:rsidRPr="00B83432">
        <w:rPr>
          <w:rFonts w:ascii="Arial" w:hAnsi="Arial" w:cs="Arial"/>
          <w:sz w:val="24"/>
          <w:szCs w:val="24"/>
          <w:lang w:val="es-MX"/>
        </w:rPr>
        <w:t xml:space="preserve">será concreto, </w:t>
      </w:r>
      <w:r>
        <w:rPr>
          <w:rFonts w:ascii="Arial" w:hAnsi="Arial" w:cs="Arial"/>
          <w:sz w:val="24"/>
          <w:szCs w:val="24"/>
          <w:lang w:val="es-MX"/>
        </w:rPr>
        <w:t xml:space="preserve">y </w:t>
      </w:r>
      <w:r w:rsidRPr="00B83432">
        <w:rPr>
          <w:rFonts w:ascii="Arial" w:hAnsi="Arial" w:cs="Arial"/>
          <w:sz w:val="24"/>
          <w:szCs w:val="24"/>
          <w:lang w:val="es-MX"/>
        </w:rPr>
        <w:t xml:space="preserve">determinado </w:t>
      </w:r>
      <w:r>
        <w:rPr>
          <w:rFonts w:ascii="Arial" w:hAnsi="Arial" w:cs="Arial"/>
          <w:sz w:val="24"/>
          <w:szCs w:val="24"/>
          <w:lang w:val="es-MX"/>
        </w:rPr>
        <w:t>bajo los aspectos legales.</w:t>
      </w:r>
    </w:p>
    <w:p w:rsidR="00D20F85" w:rsidRPr="00B83432" w:rsidRDefault="00D20F85" w:rsidP="00D20F85">
      <w:pPr>
        <w:pStyle w:val="Prrafodelista"/>
        <w:numPr>
          <w:ilvl w:val="1"/>
          <w:numId w:val="9"/>
        </w:numPr>
        <w:spacing w:after="160" w:line="360" w:lineRule="auto"/>
        <w:jc w:val="both"/>
        <w:rPr>
          <w:rFonts w:ascii="Arial" w:hAnsi="Arial" w:cs="Arial"/>
          <w:sz w:val="24"/>
          <w:szCs w:val="24"/>
          <w:lang w:val="es-MX"/>
        </w:rPr>
      </w:pPr>
      <w:r w:rsidRPr="00B83432">
        <w:rPr>
          <w:rFonts w:ascii="Arial" w:hAnsi="Arial" w:cs="Arial"/>
          <w:sz w:val="24"/>
          <w:szCs w:val="24"/>
          <w:lang w:val="es-MX"/>
        </w:rPr>
        <w:t>Deberá definirse su ubicación y ámbito territorial</w:t>
      </w:r>
      <w:r>
        <w:rPr>
          <w:rFonts w:ascii="Arial" w:hAnsi="Arial" w:cs="Arial"/>
          <w:sz w:val="24"/>
          <w:szCs w:val="24"/>
          <w:lang w:val="es-MX"/>
        </w:rPr>
        <w:t xml:space="preserve"> en caso de obra públicas </w:t>
      </w:r>
      <w:r w:rsidRPr="00B83432">
        <w:rPr>
          <w:rFonts w:ascii="Arial" w:hAnsi="Arial" w:cs="Arial"/>
          <w:sz w:val="24"/>
          <w:szCs w:val="24"/>
          <w:lang w:val="es-MX"/>
        </w:rPr>
        <w:t xml:space="preserve">y con respecto a ello, será </w:t>
      </w:r>
      <w:r>
        <w:rPr>
          <w:rFonts w:ascii="Arial" w:hAnsi="Arial" w:cs="Arial"/>
          <w:sz w:val="24"/>
          <w:szCs w:val="24"/>
          <w:lang w:val="es-MX"/>
        </w:rPr>
        <w:t xml:space="preserve">necesario demostrar la </w:t>
      </w:r>
      <w:r w:rsidRPr="00B83432">
        <w:rPr>
          <w:rFonts w:ascii="Arial" w:hAnsi="Arial" w:cs="Arial"/>
          <w:sz w:val="24"/>
          <w:szCs w:val="24"/>
          <w:lang w:val="es-MX"/>
        </w:rPr>
        <w:t>titularidad municipal.</w:t>
      </w:r>
    </w:p>
    <w:p w:rsidR="00D20F85" w:rsidRDefault="00D20F85" w:rsidP="00D20F85">
      <w:pPr>
        <w:spacing w:line="360" w:lineRule="auto"/>
        <w:jc w:val="both"/>
        <w:rPr>
          <w:rFonts w:ascii="Arial" w:hAnsi="Arial" w:cs="Arial"/>
          <w:sz w:val="24"/>
          <w:szCs w:val="24"/>
          <w:lang w:val="es-MX"/>
        </w:rPr>
      </w:pPr>
      <w:r>
        <w:rPr>
          <w:rFonts w:ascii="Arial" w:hAnsi="Arial" w:cs="Arial"/>
          <w:sz w:val="24"/>
          <w:szCs w:val="24"/>
          <w:lang w:val="es-MX"/>
        </w:rPr>
        <w:t>PARÁGRAFO</w:t>
      </w:r>
      <w:r w:rsidRPr="00B83432">
        <w:rPr>
          <w:rFonts w:ascii="Arial" w:hAnsi="Arial" w:cs="Arial"/>
          <w:sz w:val="24"/>
          <w:szCs w:val="24"/>
          <w:lang w:val="es-MX"/>
        </w:rPr>
        <w:t xml:space="preserve"> PRIMERO: cada una de las Juntas Administradoras Locales </w:t>
      </w:r>
      <w:r w:rsidR="004C6292">
        <w:rPr>
          <w:rFonts w:ascii="Arial" w:hAnsi="Arial" w:cs="Arial"/>
          <w:sz w:val="24"/>
          <w:szCs w:val="24"/>
          <w:lang w:val="es-MX"/>
        </w:rPr>
        <w:t xml:space="preserve">y los Organismos de Acción </w:t>
      </w:r>
      <w:r w:rsidRPr="00B83432">
        <w:rPr>
          <w:rFonts w:ascii="Arial" w:hAnsi="Arial" w:cs="Arial"/>
          <w:sz w:val="24"/>
          <w:szCs w:val="24"/>
          <w:lang w:val="es-MX"/>
        </w:rPr>
        <w:t>Comunal</w:t>
      </w:r>
      <w:r>
        <w:rPr>
          <w:rFonts w:ascii="Arial" w:hAnsi="Arial" w:cs="Arial"/>
          <w:sz w:val="24"/>
          <w:szCs w:val="24"/>
          <w:lang w:val="es-MX"/>
        </w:rPr>
        <w:t xml:space="preserve"> con el liderazgo de la Secretaria de Desarrollo Social</w:t>
      </w:r>
      <w:r w:rsidRPr="00B83432">
        <w:rPr>
          <w:rFonts w:ascii="Arial" w:hAnsi="Arial" w:cs="Arial"/>
          <w:sz w:val="24"/>
          <w:szCs w:val="24"/>
          <w:lang w:val="es-MX"/>
        </w:rPr>
        <w:t xml:space="preserve">, promoverán asambleas </w:t>
      </w:r>
      <w:r>
        <w:rPr>
          <w:rFonts w:ascii="Arial" w:hAnsi="Arial" w:cs="Arial"/>
          <w:sz w:val="24"/>
          <w:szCs w:val="24"/>
          <w:lang w:val="es-MX"/>
        </w:rPr>
        <w:t>asociativas comunitarias,</w:t>
      </w:r>
      <w:r w:rsidRPr="00B83432">
        <w:rPr>
          <w:rFonts w:ascii="Arial" w:hAnsi="Arial" w:cs="Arial"/>
          <w:sz w:val="24"/>
          <w:szCs w:val="24"/>
          <w:lang w:val="es-MX"/>
        </w:rPr>
        <w:t xml:space="preserve"> en cada una de las áreas de intervención de la p</w:t>
      </w:r>
      <w:r>
        <w:rPr>
          <w:rFonts w:ascii="Arial" w:hAnsi="Arial" w:cs="Arial"/>
          <w:sz w:val="24"/>
          <w:szCs w:val="24"/>
          <w:lang w:val="es-MX"/>
        </w:rPr>
        <w:t xml:space="preserve">articipación </w:t>
      </w:r>
      <w:r w:rsidRPr="00B83432">
        <w:rPr>
          <w:rFonts w:ascii="Arial" w:hAnsi="Arial" w:cs="Arial"/>
          <w:sz w:val="24"/>
          <w:szCs w:val="24"/>
          <w:lang w:val="es-MX"/>
        </w:rPr>
        <w:t>comunitaria para la discusión y definición de los perfiles de proyectos de inversión</w:t>
      </w:r>
      <w:r>
        <w:rPr>
          <w:rFonts w:ascii="Arial" w:hAnsi="Arial" w:cs="Arial"/>
          <w:sz w:val="24"/>
          <w:szCs w:val="24"/>
          <w:lang w:val="es-MX"/>
        </w:rPr>
        <w:t xml:space="preserve"> que estarán contenidos en el acuerdo participativo</w:t>
      </w:r>
      <w:r w:rsidRPr="00B83432">
        <w:rPr>
          <w:rFonts w:ascii="Arial" w:hAnsi="Arial" w:cs="Arial"/>
          <w:sz w:val="24"/>
          <w:szCs w:val="24"/>
          <w:lang w:val="es-MX"/>
        </w:rPr>
        <w:t>, según las líneas o sectores determinados y el monto asignado a cada sector</w:t>
      </w:r>
      <w:r>
        <w:rPr>
          <w:rFonts w:ascii="Arial" w:hAnsi="Arial" w:cs="Arial"/>
          <w:sz w:val="24"/>
          <w:szCs w:val="24"/>
          <w:lang w:val="es-MX"/>
        </w:rPr>
        <w:t>.</w:t>
      </w:r>
    </w:p>
    <w:p w:rsidR="00D20F85" w:rsidRPr="00810C98" w:rsidRDefault="00D20F85" w:rsidP="00D20F85">
      <w:pPr>
        <w:spacing w:line="360" w:lineRule="auto"/>
        <w:jc w:val="both"/>
        <w:rPr>
          <w:rFonts w:ascii="Arial" w:hAnsi="Arial" w:cs="Arial"/>
          <w:sz w:val="24"/>
          <w:szCs w:val="24"/>
          <w:lang w:val="es-MX"/>
        </w:rPr>
      </w:pPr>
      <w:r w:rsidRPr="00810C98">
        <w:rPr>
          <w:rFonts w:ascii="Arial" w:hAnsi="Arial" w:cs="Arial"/>
          <w:sz w:val="24"/>
          <w:szCs w:val="24"/>
          <w:lang w:val="es-MX"/>
        </w:rPr>
        <w:t>PARAGRA</w:t>
      </w:r>
      <w:r>
        <w:rPr>
          <w:rFonts w:ascii="Arial" w:hAnsi="Arial" w:cs="Arial"/>
          <w:sz w:val="24"/>
          <w:szCs w:val="24"/>
          <w:lang w:val="es-MX"/>
        </w:rPr>
        <w:t>F</w:t>
      </w:r>
      <w:r w:rsidRPr="00810C98">
        <w:rPr>
          <w:rFonts w:ascii="Arial" w:hAnsi="Arial" w:cs="Arial"/>
          <w:sz w:val="24"/>
          <w:szCs w:val="24"/>
          <w:lang w:val="es-MX"/>
        </w:rPr>
        <w:t>O SEGUNDO:  En los tres meses siguientes a la  adopción del Plan de Desarrollo Municipal correspondiente y en la respectiva vigencia fiscal presupuestal, a instancia de la Secretaria de Desarrollo Social</w:t>
      </w:r>
      <w:r w:rsidR="002F45FE">
        <w:rPr>
          <w:rFonts w:ascii="Arial" w:hAnsi="Arial" w:cs="Arial"/>
          <w:sz w:val="24"/>
          <w:szCs w:val="24"/>
          <w:lang w:val="es-MX"/>
        </w:rPr>
        <w:t xml:space="preserve"> y los miembros de la respectiva Junta Administradora Local</w:t>
      </w:r>
      <w:r w:rsidR="000623FE">
        <w:rPr>
          <w:rFonts w:ascii="Arial" w:hAnsi="Arial" w:cs="Arial"/>
          <w:sz w:val="24"/>
          <w:szCs w:val="24"/>
          <w:lang w:val="es-MX"/>
        </w:rPr>
        <w:t xml:space="preserve"> de conformidad con lo dispuesto en el parágrafo 3 del artículo 117 de la ley 136 de 1.994</w:t>
      </w:r>
      <w:r w:rsidRPr="00810C98">
        <w:rPr>
          <w:rFonts w:ascii="Arial" w:hAnsi="Arial" w:cs="Arial"/>
          <w:sz w:val="24"/>
          <w:szCs w:val="24"/>
          <w:lang w:val="es-MX"/>
        </w:rPr>
        <w:t xml:space="preserve">, se realizaran las ASAMBLEAS ASOCIATIVAS COMUNITARIAS, quienes por mayoría absoluta de los participantes de la respectiva área de intervención para la participación comunitaria definidas en los artículos 7 y  8 del presente acuerdo, determinaran los proyectos que son susceptibles de ser incorporados en el acuerdo participativo, para ser desarrollados en la vigencia fiscal subsiguiente acorde con el Presupuesto General del Municipio de Armenia. </w:t>
      </w:r>
    </w:p>
    <w:p w:rsidR="00D20F85" w:rsidRPr="00B83432" w:rsidRDefault="00D20F85" w:rsidP="00D20F85">
      <w:pPr>
        <w:spacing w:line="360" w:lineRule="auto"/>
        <w:jc w:val="both"/>
        <w:rPr>
          <w:rFonts w:ascii="Arial" w:hAnsi="Arial" w:cs="Arial"/>
          <w:sz w:val="24"/>
          <w:szCs w:val="24"/>
          <w:lang w:val="es-MX"/>
        </w:rPr>
      </w:pPr>
      <w:r w:rsidRPr="00810C98">
        <w:rPr>
          <w:rFonts w:ascii="Arial" w:hAnsi="Arial" w:cs="Arial"/>
          <w:sz w:val="24"/>
          <w:szCs w:val="24"/>
          <w:lang w:val="es-MX"/>
        </w:rPr>
        <w:t>Dicha determinación constará en la respectiva acta debidamente suscrita por los</w:t>
      </w:r>
      <w:r>
        <w:rPr>
          <w:rFonts w:ascii="Arial" w:hAnsi="Arial" w:cs="Arial"/>
          <w:sz w:val="24"/>
          <w:szCs w:val="24"/>
          <w:lang w:val="es-MX"/>
        </w:rPr>
        <w:t xml:space="preserve"> respectivos asistentes, bajo el direccionamiento de la </w:t>
      </w:r>
      <w:r w:rsidR="000623FE">
        <w:rPr>
          <w:rFonts w:ascii="Arial" w:hAnsi="Arial" w:cs="Arial"/>
          <w:sz w:val="24"/>
          <w:szCs w:val="24"/>
          <w:lang w:val="es-MX"/>
        </w:rPr>
        <w:t xml:space="preserve">Junta Administradora Local, la </w:t>
      </w:r>
      <w:r>
        <w:rPr>
          <w:rFonts w:ascii="Arial" w:hAnsi="Arial" w:cs="Arial"/>
          <w:sz w:val="24"/>
          <w:szCs w:val="24"/>
          <w:lang w:val="es-MX"/>
        </w:rPr>
        <w:t xml:space="preserve">Secretaria de Desarrollo y de la Unidad de Participación Ciudadana y Desarrollo local </w:t>
      </w:r>
      <w:r w:rsidRPr="00810C98">
        <w:rPr>
          <w:rFonts w:ascii="Arial" w:hAnsi="Arial" w:cs="Arial"/>
          <w:sz w:val="24"/>
          <w:szCs w:val="24"/>
          <w:lang w:val="es-MX"/>
        </w:rPr>
        <w:t xml:space="preserve">de la respectiva área de intervención de la participación comunitaria y deberá radicarse en la administración municipal, dentro </w:t>
      </w:r>
      <w:r w:rsidR="00A74A30" w:rsidRPr="00810C98">
        <w:rPr>
          <w:rFonts w:ascii="Arial" w:hAnsi="Arial" w:cs="Arial"/>
          <w:sz w:val="24"/>
          <w:szCs w:val="24"/>
          <w:lang w:val="es-MX"/>
        </w:rPr>
        <w:t>de</w:t>
      </w:r>
      <w:r w:rsidR="00A74A30">
        <w:rPr>
          <w:rFonts w:ascii="Arial" w:hAnsi="Arial" w:cs="Arial"/>
          <w:sz w:val="24"/>
          <w:szCs w:val="24"/>
          <w:lang w:val="es-MX"/>
        </w:rPr>
        <w:t xml:space="preserve">l </w:t>
      </w:r>
      <w:r w:rsidR="00A74A30" w:rsidRPr="00810C98">
        <w:rPr>
          <w:rFonts w:ascii="Arial" w:hAnsi="Arial" w:cs="Arial"/>
          <w:sz w:val="24"/>
          <w:szCs w:val="24"/>
          <w:lang w:val="es-MX"/>
        </w:rPr>
        <w:t>mes</w:t>
      </w:r>
      <w:r w:rsidRPr="00810C98">
        <w:rPr>
          <w:rFonts w:ascii="Arial" w:hAnsi="Arial" w:cs="Arial"/>
          <w:sz w:val="24"/>
          <w:szCs w:val="24"/>
          <w:lang w:val="es-MX"/>
        </w:rPr>
        <w:t xml:space="preserve"> siguiente a su </w:t>
      </w:r>
      <w:r>
        <w:rPr>
          <w:rFonts w:ascii="Arial" w:hAnsi="Arial" w:cs="Arial"/>
          <w:sz w:val="24"/>
          <w:szCs w:val="24"/>
          <w:lang w:val="es-MX"/>
        </w:rPr>
        <w:t>determinación</w:t>
      </w:r>
      <w:r w:rsidRPr="00810C98">
        <w:rPr>
          <w:rFonts w:ascii="Arial" w:hAnsi="Arial" w:cs="Arial"/>
          <w:sz w:val="24"/>
          <w:szCs w:val="24"/>
          <w:lang w:val="es-MX"/>
        </w:rPr>
        <w:t>.</w:t>
      </w:r>
    </w:p>
    <w:p w:rsidR="00D20F85"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PARAGRA</w:t>
      </w:r>
      <w:r>
        <w:rPr>
          <w:rFonts w:ascii="Arial" w:hAnsi="Arial" w:cs="Arial"/>
          <w:sz w:val="24"/>
          <w:szCs w:val="24"/>
          <w:lang w:val="es-MX"/>
        </w:rPr>
        <w:t>F</w:t>
      </w:r>
      <w:r w:rsidRPr="00B83432">
        <w:rPr>
          <w:rFonts w:ascii="Arial" w:hAnsi="Arial" w:cs="Arial"/>
          <w:sz w:val="24"/>
          <w:szCs w:val="24"/>
          <w:lang w:val="es-MX"/>
        </w:rPr>
        <w:t xml:space="preserve">O </w:t>
      </w:r>
      <w:r>
        <w:rPr>
          <w:rFonts w:ascii="Arial" w:hAnsi="Arial" w:cs="Arial"/>
          <w:sz w:val="24"/>
          <w:szCs w:val="24"/>
          <w:lang w:val="es-MX"/>
        </w:rPr>
        <w:t>TERCERO</w:t>
      </w:r>
      <w:r w:rsidRPr="00B83432">
        <w:rPr>
          <w:rFonts w:ascii="Arial" w:hAnsi="Arial" w:cs="Arial"/>
          <w:sz w:val="24"/>
          <w:szCs w:val="24"/>
          <w:lang w:val="es-MX"/>
        </w:rPr>
        <w:t xml:space="preserve">: El Departamento Administrativo de Planeación hará acompañamiento técnico a los representantes de las áreas de intervención de </w:t>
      </w:r>
      <w:r>
        <w:rPr>
          <w:rFonts w:ascii="Arial" w:hAnsi="Arial" w:cs="Arial"/>
          <w:sz w:val="24"/>
          <w:szCs w:val="24"/>
          <w:lang w:val="es-MX"/>
        </w:rPr>
        <w:t xml:space="preserve">la participación </w:t>
      </w:r>
      <w:r w:rsidRPr="00B83432">
        <w:rPr>
          <w:rFonts w:ascii="Arial" w:hAnsi="Arial" w:cs="Arial"/>
          <w:sz w:val="24"/>
          <w:szCs w:val="24"/>
          <w:lang w:val="es-MX"/>
        </w:rPr>
        <w:t xml:space="preserve">comunitaria, para la formulación técnica de los proyectos </w:t>
      </w:r>
      <w:r>
        <w:rPr>
          <w:rFonts w:ascii="Arial" w:hAnsi="Arial" w:cs="Arial"/>
          <w:sz w:val="24"/>
          <w:szCs w:val="24"/>
          <w:lang w:val="es-MX"/>
        </w:rPr>
        <w:t xml:space="preserve">acorde con </w:t>
      </w:r>
      <w:bookmarkStart w:id="39" w:name="_Hlk201476737"/>
      <w:r w:rsidRPr="00B83432">
        <w:rPr>
          <w:rFonts w:ascii="Arial" w:hAnsi="Arial" w:cs="Arial"/>
          <w:sz w:val="24"/>
          <w:szCs w:val="24"/>
          <w:lang w:val="es-MX"/>
        </w:rPr>
        <w:t>la metodología general determinada por la Administración municipal y su respectiva radicación ante el Banco de Proyectos de Inversión del Municipio.</w:t>
      </w:r>
    </w:p>
    <w:bookmarkEnd w:id="39"/>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lastRenderedPageBreak/>
        <w:t>6.SEXTA ETAPA: APLICACIÓN DE CRITERIOS T</w:t>
      </w:r>
      <w:r>
        <w:rPr>
          <w:rFonts w:ascii="Arial" w:hAnsi="Arial" w:cs="Arial"/>
          <w:sz w:val="24"/>
          <w:szCs w:val="24"/>
          <w:lang w:val="es-MX"/>
        </w:rPr>
        <w:t>É</w:t>
      </w:r>
      <w:r w:rsidRPr="00B83432">
        <w:rPr>
          <w:rFonts w:ascii="Arial" w:hAnsi="Arial" w:cs="Arial"/>
          <w:sz w:val="24"/>
          <w:szCs w:val="24"/>
          <w:lang w:val="es-MX"/>
        </w:rPr>
        <w:t>CNICOS, FINANCIEROS Y LEGALES A LOS PROYECTOS</w:t>
      </w:r>
    </w:p>
    <w:p w:rsidR="00D20F85" w:rsidRPr="00B83432" w:rsidRDefault="00D20F85" w:rsidP="00D20F85">
      <w:pPr>
        <w:spacing w:line="360" w:lineRule="auto"/>
        <w:jc w:val="both"/>
        <w:rPr>
          <w:rFonts w:ascii="Arial" w:hAnsi="Arial" w:cs="Arial"/>
          <w:sz w:val="24"/>
          <w:szCs w:val="24"/>
          <w:lang w:val="es-MX"/>
        </w:rPr>
      </w:pPr>
      <w:r>
        <w:rPr>
          <w:rFonts w:ascii="Arial" w:hAnsi="Arial" w:cs="Arial"/>
          <w:sz w:val="24"/>
          <w:szCs w:val="24"/>
          <w:lang w:val="es-MX"/>
        </w:rPr>
        <w:t>Una vez determinados los proyectos por la comunidad,</w:t>
      </w:r>
      <w:r w:rsidR="00BF7DDC">
        <w:rPr>
          <w:rFonts w:ascii="Arial" w:hAnsi="Arial" w:cs="Arial"/>
          <w:sz w:val="24"/>
          <w:szCs w:val="24"/>
          <w:lang w:val="es-MX"/>
        </w:rPr>
        <w:t xml:space="preserve"> conforme a la priorización de los proyectos,</w:t>
      </w:r>
      <w:r>
        <w:rPr>
          <w:rFonts w:ascii="Arial" w:hAnsi="Arial" w:cs="Arial"/>
          <w:sz w:val="24"/>
          <w:szCs w:val="24"/>
          <w:lang w:val="es-MX"/>
        </w:rPr>
        <w:t xml:space="preserve"> l</w:t>
      </w:r>
      <w:r w:rsidRPr="00B83432">
        <w:rPr>
          <w:rFonts w:ascii="Arial" w:hAnsi="Arial" w:cs="Arial"/>
          <w:sz w:val="24"/>
          <w:szCs w:val="24"/>
          <w:lang w:val="es-MX"/>
        </w:rPr>
        <w:t xml:space="preserve">a </w:t>
      </w:r>
      <w:r>
        <w:rPr>
          <w:rFonts w:ascii="Arial" w:hAnsi="Arial" w:cs="Arial"/>
          <w:sz w:val="24"/>
          <w:szCs w:val="24"/>
          <w:lang w:val="es-MX"/>
        </w:rPr>
        <w:t xml:space="preserve">Secretaria de Desarrollo </w:t>
      </w:r>
      <w:r w:rsidR="00A74A30">
        <w:rPr>
          <w:rFonts w:ascii="Arial" w:hAnsi="Arial" w:cs="Arial"/>
          <w:sz w:val="24"/>
          <w:szCs w:val="24"/>
          <w:lang w:val="es-MX"/>
        </w:rPr>
        <w:t>Social,</w:t>
      </w:r>
      <w:r w:rsidR="00A74A30" w:rsidRPr="00B83432">
        <w:rPr>
          <w:rFonts w:ascii="Arial" w:hAnsi="Arial" w:cs="Arial"/>
          <w:sz w:val="24"/>
          <w:szCs w:val="24"/>
          <w:lang w:val="es-MX"/>
        </w:rPr>
        <w:t xml:space="preserve"> deberá</w:t>
      </w:r>
      <w:r>
        <w:rPr>
          <w:rFonts w:ascii="Arial" w:hAnsi="Arial" w:cs="Arial"/>
          <w:sz w:val="24"/>
          <w:szCs w:val="24"/>
          <w:lang w:val="es-MX"/>
        </w:rPr>
        <w:t xml:space="preserve"> </w:t>
      </w:r>
      <w:r w:rsidRPr="00B83432">
        <w:rPr>
          <w:rFonts w:ascii="Arial" w:hAnsi="Arial" w:cs="Arial"/>
          <w:sz w:val="24"/>
          <w:szCs w:val="24"/>
          <w:lang w:val="es-MX"/>
        </w:rPr>
        <w:t>realizar el informe correspondiente sobre la viabilidad técnica, legal y financiera de los proyectos</w:t>
      </w:r>
      <w:r>
        <w:rPr>
          <w:rFonts w:ascii="Arial" w:hAnsi="Arial" w:cs="Arial"/>
          <w:sz w:val="24"/>
          <w:szCs w:val="24"/>
          <w:lang w:val="es-MX"/>
        </w:rPr>
        <w:t xml:space="preserve"> que estarán contenidos en el acuerdo participativo</w:t>
      </w:r>
      <w:r w:rsidRPr="00B83432">
        <w:rPr>
          <w:rFonts w:ascii="Arial" w:hAnsi="Arial" w:cs="Arial"/>
          <w:sz w:val="24"/>
          <w:szCs w:val="24"/>
          <w:lang w:val="es-MX"/>
        </w:rPr>
        <w:t>, antes de someterlos a su respectiva priorización. Para ello, el Departamento Administrativo de Planeación, dará todos los elementos pertinentes de los proyectos que estén debidamente armonizados con el Plan de Desarrollo, con las finanzas municipales en torno a los ingresos y con respecto a los de libre inversión.</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La orientación técnica</w:t>
      </w:r>
      <w:r>
        <w:rPr>
          <w:rFonts w:ascii="Arial" w:hAnsi="Arial" w:cs="Arial"/>
          <w:sz w:val="24"/>
          <w:szCs w:val="24"/>
          <w:lang w:val="es-MX"/>
        </w:rPr>
        <w:t xml:space="preserve">, legal </w:t>
      </w:r>
      <w:r w:rsidRPr="00B83432">
        <w:rPr>
          <w:rFonts w:ascii="Arial" w:hAnsi="Arial" w:cs="Arial"/>
          <w:sz w:val="24"/>
          <w:szCs w:val="24"/>
          <w:lang w:val="es-MX"/>
        </w:rPr>
        <w:t xml:space="preserve">y la definición </w:t>
      </w:r>
      <w:r>
        <w:rPr>
          <w:rFonts w:ascii="Arial" w:hAnsi="Arial" w:cs="Arial"/>
          <w:sz w:val="24"/>
          <w:szCs w:val="24"/>
          <w:lang w:val="es-MX"/>
        </w:rPr>
        <w:t xml:space="preserve">financiera </w:t>
      </w:r>
      <w:r w:rsidRPr="00B83432">
        <w:rPr>
          <w:rFonts w:ascii="Arial" w:hAnsi="Arial" w:cs="Arial"/>
          <w:sz w:val="24"/>
          <w:szCs w:val="24"/>
          <w:lang w:val="es-MX"/>
        </w:rPr>
        <w:t>de los proyectos será revisada y validada por la dependencia de la Alcaldía directamente encargada de inversión</w:t>
      </w:r>
      <w:r>
        <w:rPr>
          <w:rFonts w:ascii="Arial" w:hAnsi="Arial" w:cs="Arial"/>
          <w:sz w:val="24"/>
          <w:szCs w:val="24"/>
          <w:lang w:val="es-MX"/>
        </w:rPr>
        <w:t>,</w:t>
      </w:r>
      <w:r w:rsidRPr="00B83432">
        <w:rPr>
          <w:rFonts w:ascii="Arial" w:hAnsi="Arial" w:cs="Arial"/>
          <w:sz w:val="24"/>
          <w:szCs w:val="24"/>
          <w:lang w:val="es-MX"/>
        </w:rPr>
        <w:t xml:space="preserve"> previamente definidos.</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7.SEPTIMA ETAPA: PRIORIZACI</w:t>
      </w:r>
      <w:r>
        <w:rPr>
          <w:rFonts w:ascii="Arial" w:hAnsi="Arial" w:cs="Arial"/>
          <w:sz w:val="24"/>
          <w:szCs w:val="24"/>
          <w:lang w:val="es-MX"/>
        </w:rPr>
        <w:t>Ó</w:t>
      </w:r>
      <w:r w:rsidRPr="00B83432">
        <w:rPr>
          <w:rFonts w:ascii="Arial" w:hAnsi="Arial" w:cs="Arial"/>
          <w:sz w:val="24"/>
          <w:szCs w:val="24"/>
          <w:lang w:val="es-MX"/>
        </w:rPr>
        <w:t>N DE LOS PROYECTOS.</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Conforme a ello</w:t>
      </w:r>
      <w:r>
        <w:rPr>
          <w:rFonts w:ascii="Arial" w:hAnsi="Arial" w:cs="Arial"/>
          <w:sz w:val="24"/>
          <w:szCs w:val="24"/>
          <w:lang w:val="es-MX"/>
        </w:rPr>
        <w:t>,</w:t>
      </w:r>
      <w:r w:rsidRPr="00B83432">
        <w:rPr>
          <w:rFonts w:ascii="Arial" w:hAnsi="Arial" w:cs="Arial"/>
          <w:sz w:val="24"/>
          <w:szCs w:val="24"/>
          <w:lang w:val="es-MX"/>
        </w:rPr>
        <w:t xml:space="preserve"> la Secretaria de Desarrollo Social, </w:t>
      </w:r>
      <w:r>
        <w:rPr>
          <w:rFonts w:ascii="Arial" w:hAnsi="Arial" w:cs="Arial"/>
          <w:sz w:val="24"/>
          <w:szCs w:val="24"/>
          <w:lang w:val="es-MX"/>
        </w:rPr>
        <w:t xml:space="preserve">de acuerdo  a la priorización de proyectos contenidos en la Matriz Estratégica del Presupuesto Participativo  del Departamento Administrativo de Planeación, presentará </w:t>
      </w:r>
      <w:r w:rsidRPr="00B83432">
        <w:rPr>
          <w:rFonts w:ascii="Arial" w:hAnsi="Arial" w:cs="Arial"/>
          <w:sz w:val="24"/>
          <w:szCs w:val="24"/>
          <w:lang w:val="es-MX"/>
        </w:rPr>
        <w:t xml:space="preserve">a la comunidad de las respectivas </w:t>
      </w:r>
      <w:r>
        <w:rPr>
          <w:rFonts w:ascii="Arial" w:hAnsi="Arial" w:cs="Arial"/>
          <w:sz w:val="24"/>
          <w:szCs w:val="24"/>
          <w:lang w:val="es-MX"/>
        </w:rPr>
        <w:t>áreas de participación comunitaria,</w:t>
      </w:r>
      <w:r w:rsidRPr="00B83432">
        <w:rPr>
          <w:rFonts w:ascii="Arial" w:hAnsi="Arial" w:cs="Arial"/>
          <w:sz w:val="24"/>
          <w:szCs w:val="24"/>
          <w:lang w:val="es-MX"/>
        </w:rPr>
        <w:t xml:space="preserve"> bajo el lider</w:t>
      </w:r>
      <w:r>
        <w:rPr>
          <w:rFonts w:ascii="Arial" w:hAnsi="Arial" w:cs="Arial"/>
          <w:sz w:val="24"/>
          <w:szCs w:val="24"/>
          <w:lang w:val="es-MX"/>
        </w:rPr>
        <w:t xml:space="preserve">azgo </w:t>
      </w:r>
      <w:r w:rsidRPr="00B83432">
        <w:rPr>
          <w:rFonts w:ascii="Arial" w:hAnsi="Arial" w:cs="Arial"/>
          <w:sz w:val="24"/>
          <w:szCs w:val="24"/>
          <w:lang w:val="es-MX"/>
        </w:rPr>
        <w:t>de las J</w:t>
      </w:r>
      <w:r w:rsidR="00271267">
        <w:rPr>
          <w:rFonts w:ascii="Arial" w:hAnsi="Arial" w:cs="Arial"/>
          <w:sz w:val="24"/>
          <w:szCs w:val="24"/>
          <w:lang w:val="es-MX"/>
        </w:rPr>
        <w:t>untas Administradoras Locales</w:t>
      </w:r>
      <w:r w:rsidRPr="00B83432">
        <w:rPr>
          <w:rFonts w:ascii="Arial" w:hAnsi="Arial" w:cs="Arial"/>
          <w:sz w:val="24"/>
          <w:szCs w:val="24"/>
          <w:lang w:val="es-MX"/>
        </w:rPr>
        <w:t xml:space="preserve"> y </w:t>
      </w:r>
      <w:r>
        <w:rPr>
          <w:rFonts w:ascii="Arial" w:hAnsi="Arial" w:cs="Arial"/>
          <w:sz w:val="24"/>
          <w:szCs w:val="24"/>
          <w:lang w:val="es-MX"/>
        </w:rPr>
        <w:t>P</w:t>
      </w:r>
      <w:r w:rsidRPr="00B83432">
        <w:rPr>
          <w:rFonts w:ascii="Arial" w:hAnsi="Arial" w:cs="Arial"/>
          <w:sz w:val="24"/>
          <w:szCs w:val="24"/>
          <w:lang w:val="es-MX"/>
        </w:rPr>
        <w:t>residentes de las Juntas de Acción Comunal, cuales proyectos</w:t>
      </w:r>
      <w:r>
        <w:rPr>
          <w:rFonts w:ascii="Arial" w:hAnsi="Arial" w:cs="Arial"/>
          <w:sz w:val="24"/>
          <w:szCs w:val="24"/>
          <w:lang w:val="es-MX"/>
        </w:rPr>
        <w:t xml:space="preserve"> presentados </w:t>
      </w:r>
      <w:r w:rsidRPr="00B83432">
        <w:rPr>
          <w:rFonts w:ascii="Arial" w:hAnsi="Arial" w:cs="Arial"/>
          <w:sz w:val="24"/>
          <w:szCs w:val="24"/>
          <w:lang w:val="es-MX"/>
        </w:rPr>
        <w:t xml:space="preserve">son más urgentes para su desarrollo frente a la administración municipal </w:t>
      </w:r>
      <w:r>
        <w:rPr>
          <w:rFonts w:ascii="Arial" w:hAnsi="Arial" w:cs="Arial"/>
          <w:sz w:val="24"/>
          <w:szCs w:val="24"/>
          <w:lang w:val="es-MX"/>
        </w:rPr>
        <w:t xml:space="preserve">acorde con el Plan de Desarrollo Municipal, </w:t>
      </w:r>
      <w:r w:rsidRPr="00B83432">
        <w:rPr>
          <w:rFonts w:ascii="Arial" w:hAnsi="Arial" w:cs="Arial"/>
          <w:sz w:val="24"/>
          <w:szCs w:val="24"/>
          <w:lang w:val="es-MX"/>
        </w:rPr>
        <w:t>y cuáles de ellos pueden esperar.</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8.OCTAVA ETAPA: INCORPORACI</w:t>
      </w:r>
      <w:r>
        <w:rPr>
          <w:rFonts w:ascii="Arial" w:hAnsi="Arial" w:cs="Arial"/>
          <w:sz w:val="24"/>
          <w:szCs w:val="24"/>
          <w:lang w:val="es-MX"/>
        </w:rPr>
        <w:t>Ó</w:t>
      </w:r>
      <w:r w:rsidRPr="00B83432">
        <w:rPr>
          <w:rFonts w:ascii="Arial" w:hAnsi="Arial" w:cs="Arial"/>
          <w:sz w:val="24"/>
          <w:szCs w:val="24"/>
          <w:lang w:val="es-MX"/>
        </w:rPr>
        <w:t xml:space="preserve">N DE LOS ACUERDOS PARTICIPATIVOS AL PRESUPUESTO POR PARTE DEL HONORABLE CONCEJO MUNIICPAL </w:t>
      </w:r>
    </w:p>
    <w:p w:rsidR="00D20F85" w:rsidRDefault="00D20F85" w:rsidP="00D20F85">
      <w:pPr>
        <w:spacing w:line="360" w:lineRule="auto"/>
        <w:jc w:val="both"/>
        <w:rPr>
          <w:rFonts w:ascii="Arial" w:hAnsi="Arial" w:cs="Arial"/>
          <w:sz w:val="24"/>
          <w:szCs w:val="24"/>
          <w:lang w:val="es-MX"/>
        </w:rPr>
      </w:pPr>
      <w:r>
        <w:rPr>
          <w:rFonts w:ascii="Arial" w:hAnsi="Arial" w:cs="Arial"/>
          <w:sz w:val="24"/>
          <w:szCs w:val="24"/>
          <w:lang w:val="es-MX"/>
        </w:rPr>
        <w:t>Una vez priorizado los recursos y acorde con la matriz correspondiente</w:t>
      </w:r>
      <w:r w:rsidRPr="00B83432">
        <w:rPr>
          <w:rFonts w:ascii="Arial" w:hAnsi="Arial" w:cs="Arial"/>
          <w:sz w:val="24"/>
          <w:szCs w:val="24"/>
          <w:lang w:val="es-MX"/>
        </w:rPr>
        <w:t>, la Secretaria de Desarrollo Social, deberá sustentar los acuerdos y compromisos adquiridos ante el Consejo Territorial de Planeación, Juntas Administradoras Locales,</w:t>
      </w:r>
      <w:r>
        <w:rPr>
          <w:rFonts w:ascii="Arial" w:hAnsi="Arial" w:cs="Arial"/>
          <w:sz w:val="24"/>
          <w:szCs w:val="24"/>
          <w:lang w:val="es-MX"/>
        </w:rPr>
        <w:t xml:space="preserve"> Secretaria de Hacienda y </w:t>
      </w:r>
      <w:r w:rsidRPr="00B83432">
        <w:rPr>
          <w:rFonts w:ascii="Arial" w:hAnsi="Arial" w:cs="Arial"/>
          <w:sz w:val="24"/>
          <w:szCs w:val="24"/>
          <w:lang w:val="es-MX"/>
        </w:rPr>
        <w:t>el Concejo Municipal.</w:t>
      </w:r>
    </w:p>
    <w:p w:rsidR="00D20F85" w:rsidRPr="00B83432" w:rsidRDefault="00D20F85" w:rsidP="00D20F85">
      <w:pPr>
        <w:spacing w:line="360" w:lineRule="auto"/>
        <w:jc w:val="both"/>
        <w:rPr>
          <w:rFonts w:ascii="Arial" w:hAnsi="Arial" w:cs="Arial"/>
          <w:sz w:val="24"/>
          <w:szCs w:val="24"/>
          <w:lang w:val="es-MX"/>
        </w:rPr>
      </w:pPr>
      <w:r>
        <w:rPr>
          <w:rFonts w:ascii="Arial" w:hAnsi="Arial" w:cs="Arial"/>
          <w:sz w:val="24"/>
          <w:szCs w:val="24"/>
          <w:lang w:val="es-MX"/>
        </w:rPr>
        <w:t xml:space="preserve">PARÁGRAFO: De conformidad con lo señalado en el parágrafo del artículo 93 de la Ley 1757 del 2015, el Concejo Municipal, deberá incorporar los acuerdos participativos previos a las discusiones de los presupuestos plurianuales y en el Plan Operativo Anual de Inversiones del Presupuesto General del Municipio de Armenia </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lastRenderedPageBreak/>
        <w:t>9.NOVENA ETAPA: EJECUCI</w:t>
      </w:r>
      <w:r>
        <w:rPr>
          <w:rFonts w:ascii="Arial" w:hAnsi="Arial" w:cs="Arial"/>
          <w:sz w:val="24"/>
          <w:szCs w:val="24"/>
          <w:lang w:val="es-MX"/>
        </w:rPr>
        <w:t>Ó</w:t>
      </w:r>
      <w:r w:rsidRPr="00B83432">
        <w:rPr>
          <w:rFonts w:ascii="Arial" w:hAnsi="Arial" w:cs="Arial"/>
          <w:sz w:val="24"/>
          <w:szCs w:val="24"/>
          <w:lang w:val="es-MX"/>
        </w:rPr>
        <w:t xml:space="preserve">N: </w:t>
      </w:r>
      <w:r>
        <w:rPr>
          <w:rFonts w:ascii="Arial" w:hAnsi="Arial" w:cs="Arial"/>
          <w:sz w:val="24"/>
          <w:szCs w:val="24"/>
          <w:lang w:val="es-MX"/>
        </w:rPr>
        <w:t xml:space="preserve">Incorporado el acuerdo participativo por parte del Concejo Municipal en el Presupuesto General del Municipio de Armenia, </w:t>
      </w:r>
      <w:r w:rsidRPr="00B83432">
        <w:rPr>
          <w:rFonts w:ascii="Arial" w:hAnsi="Arial" w:cs="Arial"/>
          <w:sz w:val="24"/>
          <w:szCs w:val="24"/>
          <w:lang w:val="es-MX"/>
        </w:rPr>
        <w:t>la dependencia de la Alcaldía directamente encargada del tema del proyecto, definirá la forma de ejecución y tipo de contratación o convenio a realizar para cada proyecto. Para tal efecto el Departamento Administrativo de Planeación Municipal</w:t>
      </w:r>
      <w:r>
        <w:rPr>
          <w:rFonts w:ascii="Arial" w:hAnsi="Arial" w:cs="Arial"/>
          <w:sz w:val="24"/>
          <w:szCs w:val="24"/>
          <w:lang w:val="es-MX"/>
        </w:rPr>
        <w:t>, la Secretaria de Hacienda y el Departamento Jurídico,</w:t>
      </w:r>
      <w:r w:rsidRPr="00B83432">
        <w:rPr>
          <w:rFonts w:ascii="Arial" w:hAnsi="Arial" w:cs="Arial"/>
          <w:sz w:val="24"/>
          <w:szCs w:val="24"/>
          <w:lang w:val="es-MX"/>
        </w:rPr>
        <w:t xml:space="preserve"> </w:t>
      </w:r>
      <w:r w:rsidR="00F63F5F" w:rsidRPr="00B83432">
        <w:rPr>
          <w:rFonts w:ascii="Arial" w:hAnsi="Arial" w:cs="Arial"/>
          <w:sz w:val="24"/>
          <w:szCs w:val="24"/>
          <w:lang w:val="es-MX"/>
        </w:rPr>
        <w:t>apoyar</w:t>
      </w:r>
      <w:r w:rsidR="00F63F5F">
        <w:rPr>
          <w:rFonts w:ascii="Arial" w:hAnsi="Arial" w:cs="Arial"/>
          <w:sz w:val="24"/>
          <w:szCs w:val="24"/>
          <w:lang w:val="es-MX"/>
        </w:rPr>
        <w:t xml:space="preserve">án </w:t>
      </w:r>
      <w:r w:rsidR="00F63F5F" w:rsidRPr="00B83432">
        <w:rPr>
          <w:rFonts w:ascii="Arial" w:hAnsi="Arial" w:cs="Arial"/>
          <w:sz w:val="24"/>
          <w:szCs w:val="24"/>
          <w:lang w:val="es-MX"/>
        </w:rPr>
        <w:t>internamente</w:t>
      </w:r>
      <w:r w:rsidRPr="00B83432">
        <w:rPr>
          <w:rFonts w:ascii="Arial" w:hAnsi="Arial" w:cs="Arial"/>
          <w:sz w:val="24"/>
          <w:szCs w:val="24"/>
          <w:lang w:val="es-MX"/>
        </w:rPr>
        <w:t xml:space="preserve"> los tramites presupuestales y contractuales de los proyectos.</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10.DECIMA ETAPA: SEGUIMIENTO, EVALUACI</w:t>
      </w:r>
      <w:r>
        <w:rPr>
          <w:rFonts w:ascii="Arial" w:hAnsi="Arial" w:cs="Arial"/>
          <w:sz w:val="24"/>
          <w:szCs w:val="24"/>
          <w:lang w:val="es-MX"/>
        </w:rPr>
        <w:t>O</w:t>
      </w:r>
      <w:r w:rsidRPr="00B83432">
        <w:rPr>
          <w:rFonts w:ascii="Arial" w:hAnsi="Arial" w:cs="Arial"/>
          <w:sz w:val="24"/>
          <w:szCs w:val="24"/>
          <w:lang w:val="es-MX"/>
        </w:rPr>
        <w:t>N Y RENDICI</w:t>
      </w:r>
      <w:r>
        <w:rPr>
          <w:rFonts w:ascii="Arial" w:hAnsi="Arial" w:cs="Arial"/>
          <w:sz w:val="24"/>
          <w:szCs w:val="24"/>
          <w:lang w:val="es-MX"/>
        </w:rPr>
        <w:t>Ó</w:t>
      </w:r>
      <w:r w:rsidRPr="00B83432">
        <w:rPr>
          <w:rFonts w:ascii="Arial" w:hAnsi="Arial" w:cs="Arial"/>
          <w:sz w:val="24"/>
          <w:szCs w:val="24"/>
          <w:lang w:val="es-MX"/>
        </w:rPr>
        <w:t>N DE CUENTAS.</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 xml:space="preserve">La definición de los ejecutores de los proyectos será pública y de manera preferente con actores relacionados con la misma área de intervención de </w:t>
      </w:r>
      <w:r>
        <w:rPr>
          <w:rFonts w:ascii="Arial" w:hAnsi="Arial" w:cs="Arial"/>
          <w:sz w:val="24"/>
          <w:szCs w:val="24"/>
          <w:lang w:val="es-MX"/>
        </w:rPr>
        <w:t xml:space="preserve">participación </w:t>
      </w:r>
      <w:r w:rsidRPr="00B83432">
        <w:rPr>
          <w:rFonts w:ascii="Arial" w:hAnsi="Arial" w:cs="Arial"/>
          <w:sz w:val="24"/>
          <w:szCs w:val="24"/>
          <w:lang w:val="es-MX"/>
        </w:rPr>
        <w:t>comunitaria donde se realizará la inversión.</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La</w:t>
      </w:r>
      <w:r>
        <w:rPr>
          <w:rFonts w:ascii="Arial" w:hAnsi="Arial" w:cs="Arial"/>
          <w:sz w:val="24"/>
          <w:szCs w:val="24"/>
          <w:lang w:val="es-MX"/>
        </w:rPr>
        <w:t xml:space="preserve"> supervisión o </w:t>
      </w:r>
      <w:r w:rsidRPr="00B83432">
        <w:rPr>
          <w:rFonts w:ascii="Arial" w:hAnsi="Arial" w:cs="Arial"/>
          <w:sz w:val="24"/>
          <w:szCs w:val="24"/>
          <w:lang w:val="es-MX"/>
        </w:rPr>
        <w:t xml:space="preserve">interventoría del proyecto, </w:t>
      </w:r>
      <w:r>
        <w:rPr>
          <w:rFonts w:ascii="Arial" w:hAnsi="Arial" w:cs="Arial"/>
          <w:sz w:val="24"/>
          <w:szCs w:val="24"/>
          <w:lang w:val="es-MX"/>
        </w:rPr>
        <w:t xml:space="preserve">deberá </w:t>
      </w:r>
      <w:r w:rsidRPr="00B83432">
        <w:rPr>
          <w:rFonts w:ascii="Arial" w:hAnsi="Arial" w:cs="Arial"/>
          <w:sz w:val="24"/>
          <w:szCs w:val="24"/>
          <w:lang w:val="es-MX"/>
        </w:rPr>
        <w:t>ser realizada por la dependencia de la Alcaldía directamente encargada del tema del proyecto</w:t>
      </w:r>
      <w:r>
        <w:rPr>
          <w:rFonts w:ascii="Arial" w:hAnsi="Arial" w:cs="Arial"/>
          <w:sz w:val="24"/>
          <w:szCs w:val="24"/>
          <w:lang w:val="es-MX"/>
        </w:rPr>
        <w:t xml:space="preserve"> acorde con las normas contractuales</w:t>
      </w:r>
      <w:r w:rsidRPr="00B83432">
        <w:rPr>
          <w:rFonts w:ascii="Arial" w:hAnsi="Arial" w:cs="Arial"/>
          <w:sz w:val="24"/>
          <w:szCs w:val="24"/>
          <w:lang w:val="es-MX"/>
        </w:rPr>
        <w:t>.</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Los representantes de cada área de intervención de p</w:t>
      </w:r>
      <w:r>
        <w:rPr>
          <w:rFonts w:ascii="Arial" w:hAnsi="Arial" w:cs="Arial"/>
          <w:sz w:val="24"/>
          <w:szCs w:val="24"/>
          <w:lang w:val="es-MX"/>
        </w:rPr>
        <w:t xml:space="preserve">articipación </w:t>
      </w:r>
      <w:r w:rsidRPr="00B83432">
        <w:rPr>
          <w:rFonts w:ascii="Arial" w:hAnsi="Arial" w:cs="Arial"/>
          <w:sz w:val="24"/>
          <w:szCs w:val="24"/>
          <w:lang w:val="es-MX"/>
        </w:rPr>
        <w:t>comunitaria, podrán adelantar el control social a los proyectos del presupuesto participativo.</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Los representantes de cada área de intervención de p</w:t>
      </w:r>
      <w:r>
        <w:rPr>
          <w:rFonts w:ascii="Arial" w:hAnsi="Arial" w:cs="Arial"/>
          <w:sz w:val="24"/>
          <w:szCs w:val="24"/>
          <w:lang w:val="es-MX"/>
        </w:rPr>
        <w:t xml:space="preserve">articipación </w:t>
      </w:r>
      <w:r w:rsidRPr="00B83432">
        <w:rPr>
          <w:rFonts w:ascii="Arial" w:hAnsi="Arial" w:cs="Arial"/>
          <w:sz w:val="24"/>
          <w:szCs w:val="24"/>
          <w:lang w:val="es-MX"/>
        </w:rPr>
        <w:t>comunitaria, presentaran informe de seguimiento del proceso de los recursos ejecutados y los resultados a la Secretaria de Desarrollo Social.</w:t>
      </w:r>
    </w:p>
    <w:p w:rsidR="00D20F85" w:rsidRPr="00B83432"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En la rendición de cuentas de que trata el presente Acuerdo y en desarrollo de la ley, se tendrá el presupuesto participativo como asunto prioritario.</w:t>
      </w:r>
    </w:p>
    <w:p w:rsidR="00D20F85" w:rsidRDefault="00D20F85" w:rsidP="00D20F85">
      <w:pPr>
        <w:spacing w:line="360" w:lineRule="auto"/>
        <w:jc w:val="both"/>
        <w:rPr>
          <w:rFonts w:ascii="Arial" w:hAnsi="Arial" w:cs="Arial"/>
          <w:sz w:val="24"/>
          <w:szCs w:val="24"/>
          <w:lang w:val="es-MX"/>
        </w:rPr>
      </w:pPr>
      <w:r w:rsidRPr="00B83432">
        <w:rPr>
          <w:rFonts w:ascii="Arial" w:hAnsi="Arial" w:cs="Arial"/>
          <w:sz w:val="24"/>
          <w:szCs w:val="24"/>
          <w:lang w:val="es-MX"/>
        </w:rPr>
        <w:t xml:space="preserve">La Alcaldía, presentara un informe general de los resultados del proceso de presupuesto participativo para cada vigencia de su aplicación al Concejo Municipal de </w:t>
      </w:r>
      <w:r>
        <w:rPr>
          <w:rFonts w:ascii="Arial" w:hAnsi="Arial" w:cs="Arial"/>
          <w:sz w:val="24"/>
          <w:szCs w:val="24"/>
          <w:lang w:val="es-MX"/>
        </w:rPr>
        <w:t xml:space="preserve">Armenia </w:t>
      </w:r>
      <w:r w:rsidRPr="00B83432">
        <w:rPr>
          <w:rFonts w:ascii="Arial" w:hAnsi="Arial" w:cs="Arial"/>
          <w:sz w:val="24"/>
          <w:szCs w:val="24"/>
          <w:lang w:val="es-MX"/>
        </w:rPr>
        <w:t>y al Consejo Municipal de Participación Ciudadana</w:t>
      </w:r>
    </w:p>
    <w:p w:rsidR="00D20F85" w:rsidRDefault="00D20F85" w:rsidP="00D20F85">
      <w:pPr>
        <w:spacing w:line="360" w:lineRule="auto"/>
        <w:jc w:val="both"/>
        <w:rPr>
          <w:rFonts w:ascii="Arial" w:hAnsi="Arial" w:cs="Arial"/>
          <w:sz w:val="24"/>
          <w:szCs w:val="24"/>
          <w:lang w:val="es-MX"/>
        </w:rPr>
      </w:pPr>
      <w:bookmarkStart w:id="40" w:name="_Hlk198926082"/>
      <w:bookmarkStart w:id="41" w:name="_Hlk201581100"/>
      <w:bookmarkEnd w:id="37"/>
      <w:r w:rsidRPr="000E4293">
        <w:rPr>
          <w:rFonts w:ascii="Arial" w:hAnsi="Arial" w:cs="Arial"/>
          <w:sz w:val="24"/>
          <w:szCs w:val="24"/>
          <w:lang w:val="es-MX"/>
        </w:rPr>
        <w:t>PARAGRAFO : De conformidad con lo previsto</w:t>
      </w:r>
      <w:r>
        <w:rPr>
          <w:rFonts w:ascii="Arial" w:hAnsi="Arial" w:cs="Arial"/>
          <w:sz w:val="24"/>
          <w:szCs w:val="24"/>
          <w:lang w:val="es-MX"/>
        </w:rPr>
        <w:t xml:space="preserve"> en el presente acuerdo</w:t>
      </w:r>
      <w:r w:rsidRPr="000E4293">
        <w:rPr>
          <w:rFonts w:ascii="Arial" w:hAnsi="Arial" w:cs="Arial"/>
          <w:sz w:val="24"/>
          <w:szCs w:val="24"/>
          <w:lang w:val="es-MX"/>
        </w:rPr>
        <w:t>, la Alcaldía Municipal, reglamentar</w:t>
      </w:r>
      <w:r>
        <w:rPr>
          <w:rFonts w:ascii="Arial" w:hAnsi="Arial" w:cs="Arial"/>
          <w:sz w:val="24"/>
          <w:szCs w:val="24"/>
          <w:lang w:val="es-MX"/>
        </w:rPr>
        <w:t xml:space="preserve">á </w:t>
      </w:r>
      <w:r w:rsidRPr="000E4293">
        <w:rPr>
          <w:rFonts w:ascii="Arial" w:hAnsi="Arial" w:cs="Arial"/>
          <w:sz w:val="24"/>
          <w:szCs w:val="24"/>
          <w:lang w:val="es-MX"/>
        </w:rPr>
        <w:t xml:space="preserve"> </w:t>
      </w:r>
      <w:r>
        <w:rPr>
          <w:rFonts w:ascii="Arial" w:hAnsi="Arial" w:cs="Arial"/>
          <w:sz w:val="24"/>
          <w:szCs w:val="24"/>
          <w:lang w:val="es-MX"/>
        </w:rPr>
        <w:t xml:space="preserve">la GUIA PARA ELABORACION E IMPLEMENTACION DEL ACUERDO PARTICIPATIVO, </w:t>
      </w:r>
      <w:r w:rsidRPr="000E4293">
        <w:rPr>
          <w:rFonts w:ascii="Arial" w:hAnsi="Arial" w:cs="Arial"/>
          <w:sz w:val="24"/>
          <w:szCs w:val="24"/>
          <w:lang w:val="es-MX"/>
        </w:rPr>
        <w:t xml:space="preserve"> </w:t>
      </w:r>
      <w:r>
        <w:rPr>
          <w:rFonts w:ascii="Arial" w:hAnsi="Arial" w:cs="Arial"/>
          <w:sz w:val="24"/>
          <w:szCs w:val="24"/>
          <w:lang w:val="es-MX"/>
        </w:rPr>
        <w:t xml:space="preserve"> en sus distintas fases</w:t>
      </w:r>
      <w:r w:rsidRPr="000E4293">
        <w:rPr>
          <w:rFonts w:ascii="Arial" w:hAnsi="Arial" w:cs="Arial"/>
          <w:sz w:val="24"/>
          <w:szCs w:val="24"/>
          <w:lang w:val="es-MX"/>
        </w:rPr>
        <w:t>, donde se determine entre otros aspectos: la forma</w:t>
      </w:r>
      <w:r>
        <w:rPr>
          <w:rFonts w:ascii="Arial" w:hAnsi="Arial" w:cs="Arial"/>
          <w:sz w:val="24"/>
          <w:szCs w:val="24"/>
          <w:lang w:val="es-MX"/>
        </w:rPr>
        <w:t xml:space="preserve"> metodológica </w:t>
      </w:r>
      <w:r w:rsidRPr="000E4293">
        <w:rPr>
          <w:rFonts w:ascii="Arial" w:hAnsi="Arial" w:cs="Arial"/>
          <w:sz w:val="24"/>
          <w:szCs w:val="24"/>
          <w:lang w:val="es-MX"/>
        </w:rPr>
        <w:t xml:space="preserve"> como se desarrollaran las reuniones de presentación del presupuesto participativo</w:t>
      </w:r>
      <w:r>
        <w:rPr>
          <w:rFonts w:ascii="Arial" w:hAnsi="Arial" w:cs="Arial"/>
          <w:sz w:val="24"/>
          <w:szCs w:val="24"/>
          <w:lang w:val="es-MX"/>
        </w:rPr>
        <w:t>; la presentación de la identificación de necesidades a la comunidad;</w:t>
      </w:r>
      <w:r w:rsidRPr="000E4293">
        <w:rPr>
          <w:rFonts w:ascii="Arial" w:hAnsi="Arial" w:cs="Arial"/>
          <w:sz w:val="24"/>
          <w:szCs w:val="24"/>
          <w:lang w:val="es-MX"/>
        </w:rPr>
        <w:t xml:space="preserve"> el desarrollo de las Asambleas Asociativas Comunitarias, su </w:t>
      </w:r>
      <w:r>
        <w:rPr>
          <w:rFonts w:ascii="Arial" w:hAnsi="Arial" w:cs="Arial"/>
          <w:sz w:val="24"/>
          <w:szCs w:val="24"/>
          <w:lang w:val="es-MX"/>
        </w:rPr>
        <w:t xml:space="preserve">forma de </w:t>
      </w:r>
      <w:r w:rsidRPr="000E4293">
        <w:rPr>
          <w:rFonts w:ascii="Arial" w:hAnsi="Arial" w:cs="Arial"/>
          <w:sz w:val="24"/>
          <w:szCs w:val="24"/>
          <w:lang w:val="es-MX"/>
        </w:rPr>
        <w:t>participación</w:t>
      </w:r>
      <w:r>
        <w:rPr>
          <w:rFonts w:ascii="Arial" w:hAnsi="Arial" w:cs="Arial"/>
          <w:sz w:val="24"/>
          <w:szCs w:val="24"/>
          <w:lang w:val="es-MX"/>
        </w:rPr>
        <w:t xml:space="preserve">, tiempo de desarrollo, </w:t>
      </w:r>
      <w:r w:rsidRPr="000E4293">
        <w:rPr>
          <w:rFonts w:ascii="Arial" w:hAnsi="Arial" w:cs="Arial"/>
          <w:sz w:val="24"/>
          <w:szCs w:val="24"/>
          <w:lang w:val="es-MX"/>
        </w:rPr>
        <w:t>quienes participan y la reglamentación para la votación, igualmente el desarrollo de las reuniones en la priorización de los proyectos</w:t>
      </w:r>
      <w:r>
        <w:rPr>
          <w:rFonts w:ascii="Arial" w:hAnsi="Arial" w:cs="Arial"/>
          <w:sz w:val="24"/>
          <w:szCs w:val="24"/>
          <w:lang w:val="es-MX"/>
        </w:rPr>
        <w:t xml:space="preserve"> como la presentación para ser incorporado en el Presupuesto General del Municipio de Armenia. </w:t>
      </w:r>
    </w:p>
    <w:p w:rsidR="00D20F85" w:rsidRDefault="00D20F85" w:rsidP="00D20F85">
      <w:pPr>
        <w:spacing w:line="360" w:lineRule="auto"/>
        <w:jc w:val="both"/>
        <w:rPr>
          <w:rFonts w:ascii="Arial" w:hAnsi="Arial" w:cs="Arial"/>
          <w:sz w:val="24"/>
          <w:szCs w:val="24"/>
          <w:lang w:val="es-MX"/>
        </w:rPr>
      </w:pPr>
      <w:bookmarkStart w:id="42" w:name="_Hlk198926101"/>
      <w:bookmarkStart w:id="43" w:name="_Hlk196645205"/>
      <w:bookmarkEnd w:id="40"/>
      <w:bookmarkEnd w:id="41"/>
      <w:r>
        <w:rPr>
          <w:rFonts w:ascii="Arial" w:hAnsi="Arial" w:cs="Arial"/>
          <w:sz w:val="24"/>
          <w:szCs w:val="24"/>
          <w:lang w:val="es-MX"/>
        </w:rPr>
        <w:lastRenderedPageBreak/>
        <w:t>ARTÍCULO</w:t>
      </w:r>
      <w:r w:rsidR="00F63F5F">
        <w:rPr>
          <w:rFonts w:ascii="Arial" w:hAnsi="Arial" w:cs="Arial"/>
          <w:sz w:val="24"/>
          <w:szCs w:val="24"/>
          <w:lang w:val="es-MX"/>
        </w:rPr>
        <w:t xml:space="preserve"> </w:t>
      </w:r>
      <w:r w:rsidR="000A6AB1">
        <w:rPr>
          <w:rFonts w:ascii="Arial" w:hAnsi="Arial" w:cs="Arial"/>
          <w:sz w:val="24"/>
          <w:szCs w:val="24"/>
          <w:lang w:val="es-MX"/>
        </w:rPr>
        <w:t>29:</w:t>
      </w:r>
      <w:r w:rsidRPr="00B83432">
        <w:rPr>
          <w:rFonts w:ascii="Arial" w:hAnsi="Arial" w:cs="Arial"/>
          <w:sz w:val="24"/>
          <w:szCs w:val="24"/>
          <w:lang w:val="es-MX"/>
        </w:rPr>
        <w:t xml:space="preserve"> </w:t>
      </w:r>
      <w:r>
        <w:rPr>
          <w:rFonts w:ascii="Arial" w:hAnsi="Arial" w:cs="Arial"/>
          <w:sz w:val="24"/>
          <w:szCs w:val="24"/>
          <w:lang w:val="es-MX"/>
        </w:rPr>
        <w:t>SEGUIMIENTO A LOS ACUERDOS PARTICIPATIVOS</w:t>
      </w:r>
      <w:bookmarkEnd w:id="42"/>
      <w:r>
        <w:rPr>
          <w:rFonts w:ascii="Arial" w:hAnsi="Arial" w:cs="Arial"/>
          <w:sz w:val="24"/>
          <w:szCs w:val="24"/>
          <w:lang w:val="es-MX"/>
        </w:rPr>
        <w:t>:</w:t>
      </w:r>
      <w:r w:rsidR="00C8369C">
        <w:rPr>
          <w:rFonts w:ascii="Arial" w:hAnsi="Arial" w:cs="Arial"/>
          <w:sz w:val="24"/>
          <w:szCs w:val="24"/>
          <w:lang w:val="es-MX"/>
        </w:rPr>
        <w:t xml:space="preserve"> De conformidad con lo previsto en el artículo 93 de la ley 1757 del </w:t>
      </w:r>
      <w:r w:rsidR="000A6AB1">
        <w:rPr>
          <w:rFonts w:ascii="Arial" w:hAnsi="Arial" w:cs="Arial"/>
          <w:sz w:val="24"/>
          <w:szCs w:val="24"/>
          <w:lang w:val="es-MX"/>
        </w:rPr>
        <w:t>2015, el</w:t>
      </w:r>
      <w:r w:rsidRPr="00B83432">
        <w:rPr>
          <w:rFonts w:ascii="Arial" w:hAnsi="Arial" w:cs="Arial"/>
          <w:sz w:val="24"/>
          <w:szCs w:val="24"/>
          <w:lang w:val="es-MX"/>
        </w:rPr>
        <w:t xml:space="preserve"> presupuesto participativo del Municipio de </w:t>
      </w:r>
      <w:r>
        <w:rPr>
          <w:rFonts w:ascii="Arial" w:hAnsi="Arial" w:cs="Arial"/>
          <w:sz w:val="24"/>
          <w:szCs w:val="24"/>
          <w:lang w:val="es-MX"/>
        </w:rPr>
        <w:t>Armenia,</w:t>
      </w:r>
      <w:r w:rsidRPr="00B83432">
        <w:rPr>
          <w:rFonts w:ascii="Arial" w:hAnsi="Arial" w:cs="Arial"/>
          <w:sz w:val="24"/>
          <w:szCs w:val="24"/>
          <w:lang w:val="es-MX"/>
        </w:rPr>
        <w:t xml:space="preserve"> refleja de manera diferenciada e integrada los compromisos y acuerdos realizados a través de las distintas fases del proceso de programación participativa. Para ello, las instancias del presupuesto participativo sustentan los acuerdos y compromisos adquiridos, </w:t>
      </w:r>
      <w:r w:rsidRPr="00240A93">
        <w:rPr>
          <w:rFonts w:ascii="Arial" w:hAnsi="Arial" w:cs="Arial"/>
          <w:sz w:val="24"/>
          <w:szCs w:val="24"/>
          <w:lang w:val="es-MX"/>
        </w:rPr>
        <w:t>ante el Consejo Municipal de Planeación</w:t>
      </w:r>
      <w:r w:rsidRPr="00B83432">
        <w:rPr>
          <w:rFonts w:ascii="Arial" w:hAnsi="Arial" w:cs="Arial"/>
          <w:sz w:val="24"/>
          <w:szCs w:val="24"/>
          <w:lang w:val="es-MX"/>
        </w:rPr>
        <w:t xml:space="preserve"> </w:t>
      </w:r>
      <w:r>
        <w:rPr>
          <w:rFonts w:ascii="Arial" w:hAnsi="Arial" w:cs="Arial"/>
          <w:sz w:val="24"/>
          <w:szCs w:val="24"/>
          <w:lang w:val="es-MX"/>
        </w:rPr>
        <w:t xml:space="preserve">y el Concejo del Municipio de Armenia. </w:t>
      </w:r>
    </w:p>
    <w:p w:rsidR="005A40D1" w:rsidRPr="00B83432" w:rsidRDefault="005A40D1" w:rsidP="00D20F85">
      <w:pPr>
        <w:spacing w:line="360" w:lineRule="auto"/>
        <w:jc w:val="both"/>
        <w:rPr>
          <w:rFonts w:ascii="Arial" w:hAnsi="Arial" w:cs="Arial"/>
          <w:sz w:val="24"/>
          <w:szCs w:val="24"/>
          <w:lang w:val="es-MX"/>
        </w:rPr>
      </w:pPr>
      <w:r>
        <w:rPr>
          <w:rFonts w:ascii="Arial" w:hAnsi="Arial" w:cs="Arial"/>
          <w:sz w:val="24"/>
          <w:szCs w:val="24"/>
          <w:lang w:val="es-MX"/>
        </w:rPr>
        <w:t xml:space="preserve">PARAGRAFO: </w:t>
      </w:r>
      <w:r w:rsidR="00303A9F">
        <w:rPr>
          <w:rFonts w:ascii="Arial" w:hAnsi="Arial" w:cs="Arial"/>
          <w:sz w:val="24"/>
          <w:szCs w:val="24"/>
          <w:lang w:val="es-MX"/>
        </w:rPr>
        <w:t xml:space="preserve">a efectos de determinar la debida gestión en la ejecución del presupuesto participativo, deberá existir un Comité Técnico de Control y Seguimiento del Presupuesto Participativo conforme a lo cual la Administración </w:t>
      </w:r>
      <w:r w:rsidR="00B353B1">
        <w:rPr>
          <w:rFonts w:ascii="Arial" w:hAnsi="Arial" w:cs="Arial"/>
          <w:sz w:val="24"/>
          <w:szCs w:val="24"/>
          <w:lang w:val="es-MX"/>
        </w:rPr>
        <w:t>reglamentará</w:t>
      </w:r>
      <w:r w:rsidR="00303A9F">
        <w:rPr>
          <w:rFonts w:ascii="Arial" w:hAnsi="Arial" w:cs="Arial"/>
          <w:sz w:val="24"/>
          <w:szCs w:val="24"/>
          <w:lang w:val="es-MX"/>
        </w:rPr>
        <w:t xml:space="preserve"> lo pertinente, que permita entre otros aspectos</w:t>
      </w:r>
      <w:r w:rsidR="00B353B1">
        <w:rPr>
          <w:rFonts w:ascii="Arial" w:hAnsi="Arial" w:cs="Arial"/>
          <w:sz w:val="24"/>
          <w:szCs w:val="24"/>
          <w:lang w:val="es-MX"/>
        </w:rPr>
        <w:t>,</w:t>
      </w:r>
      <w:r w:rsidR="00303A9F">
        <w:rPr>
          <w:rFonts w:ascii="Arial" w:hAnsi="Arial" w:cs="Arial"/>
          <w:sz w:val="24"/>
          <w:szCs w:val="24"/>
          <w:lang w:val="es-MX"/>
        </w:rPr>
        <w:t xml:space="preserve"> realizar el seguimiento y control a la distribución y ejecución de los recursos del presupuesto participativo al igual que el desarrollo de los acuerdos participativos. </w:t>
      </w:r>
    </w:p>
    <w:bookmarkEnd w:id="43"/>
    <w:p w:rsidR="00D20F85" w:rsidRPr="00B83432" w:rsidRDefault="00D20F85" w:rsidP="00D20F85">
      <w:pPr>
        <w:spacing w:line="360" w:lineRule="auto"/>
        <w:jc w:val="both"/>
        <w:rPr>
          <w:rFonts w:ascii="Arial" w:hAnsi="Arial" w:cs="Arial"/>
          <w:sz w:val="24"/>
          <w:szCs w:val="24"/>
          <w:lang w:val="es-MX"/>
        </w:rPr>
      </w:pPr>
      <w:r>
        <w:rPr>
          <w:rFonts w:ascii="Arial" w:hAnsi="Arial" w:cs="Arial"/>
          <w:sz w:val="24"/>
          <w:szCs w:val="24"/>
          <w:lang w:val="es-MX"/>
        </w:rPr>
        <w:t xml:space="preserve">ARTÍCULO 34: De conformidad con las determinaciones realizadas en el presente Acuerdo, el Gobierno Municipal de Armenia deberá expedir y adecuar las disposiciones normativas necesarias, en un periodo de 6 meses contados a partir de la vigencia del presente acuerdo. </w:t>
      </w:r>
    </w:p>
    <w:p w:rsidR="00D20F85" w:rsidRDefault="00D20F85" w:rsidP="00D20F85">
      <w:pPr>
        <w:suppressAutoHyphens/>
        <w:spacing w:after="0" w:line="360" w:lineRule="auto"/>
        <w:ind w:right="-93"/>
        <w:jc w:val="both"/>
        <w:rPr>
          <w:rFonts w:ascii="Arial" w:eastAsia="Times New Roman" w:hAnsi="Arial" w:cs="Arial"/>
          <w:bCs/>
          <w:sz w:val="24"/>
          <w:szCs w:val="24"/>
          <w:lang w:val="es-MX" w:eastAsia="zh-CN"/>
        </w:rPr>
      </w:pPr>
      <w:r w:rsidRPr="009B605A">
        <w:rPr>
          <w:rFonts w:ascii="Arial" w:eastAsia="Times New Roman" w:hAnsi="Arial" w:cs="Arial"/>
          <w:bCs/>
          <w:sz w:val="24"/>
          <w:szCs w:val="24"/>
          <w:lang w:val="es-MX" w:eastAsia="zh-CN"/>
        </w:rPr>
        <w:t>ARTICULO 3</w:t>
      </w:r>
      <w:r>
        <w:rPr>
          <w:rFonts w:ascii="Arial" w:eastAsia="Times New Roman" w:hAnsi="Arial" w:cs="Arial"/>
          <w:bCs/>
          <w:sz w:val="24"/>
          <w:szCs w:val="24"/>
          <w:lang w:val="es-MX" w:eastAsia="zh-CN"/>
        </w:rPr>
        <w:t>5</w:t>
      </w:r>
      <w:r w:rsidRPr="009B605A">
        <w:rPr>
          <w:rFonts w:ascii="Arial" w:eastAsia="Times New Roman" w:hAnsi="Arial" w:cs="Arial"/>
          <w:bCs/>
          <w:sz w:val="24"/>
          <w:szCs w:val="24"/>
          <w:lang w:val="es-MX" w:eastAsia="zh-CN"/>
        </w:rPr>
        <w:t>.</w:t>
      </w:r>
      <w:r>
        <w:rPr>
          <w:rFonts w:ascii="Arial" w:eastAsia="Times New Roman" w:hAnsi="Arial" w:cs="Arial"/>
          <w:bCs/>
          <w:sz w:val="24"/>
          <w:szCs w:val="24"/>
          <w:lang w:val="es-MX" w:eastAsia="zh-CN"/>
        </w:rPr>
        <w:t xml:space="preserve"> Deróguese el Acuerdo Nro. 001 del 14 de febrero del 2011 “Por medio del cual se establece el Mecanismo de Planeación Comunitaria del Municipio de Armenia, y se dictan otras disposiciones “, del Concejo Municipal de Armenia. </w:t>
      </w:r>
    </w:p>
    <w:p w:rsidR="00D20F85" w:rsidRDefault="00D20F85" w:rsidP="00D20F85">
      <w:pPr>
        <w:suppressAutoHyphens/>
        <w:spacing w:after="0" w:line="360" w:lineRule="auto"/>
        <w:ind w:right="-93"/>
        <w:jc w:val="both"/>
        <w:rPr>
          <w:rFonts w:ascii="Arial" w:eastAsia="Times New Roman" w:hAnsi="Arial" w:cs="Arial"/>
          <w:bCs/>
          <w:sz w:val="24"/>
          <w:szCs w:val="24"/>
          <w:lang w:val="es-MX" w:eastAsia="zh-CN"/>
        </w:rPr>
      </w:pPr>
    </w:p>
    <w:p w:rsidR="00D20F85" w:rsidRDefault="00D20F85" w:rsidP="00D20F85">
      <w:pPr>
        <w:suppressAutoHyphens/>
        <w:spacing w:after="0" w:line="360" w:lineRule="auto"/>
        <w:ind w:right="-93"/>
        <w:jc w:val="both"/>
        <w:rPr>
          <w:rFonts w:ascii="Arial" w:eastAsia="Times New Roman" w:hAnsi="Arial" w:cs="Arial"/>
          <w:bCs/>
          <w:sz w:val="24"/>
          <w:szCs w:val="24"/>
          <w:lang w:eastAsia="zh-CN"/>
        </w:rPr>
      </w:pPr>
      <w:r>
        <w:rPr>
          <w:rFonts w:ascii="Arial" w:eastAsia="Times New Roman" w:hAnsi="Arial" w:cs="Arial"/>
          <w:bCs/>
          <w:sz w:val="24"/>
          <w:szCs w:val="24"/>
          <w:lang w:val="es-MX" w:eastAsia="zh-CN"/>
        </w:rPr>
        <w:t>ARTICULO 35:</w:t>
      </w:r>
      <w:r w:rsidRPr="000B4B3B">
        <w:rPr>
          <w:rFonts w:ascii="Arial" w:eastAsia="Times New Roman" w:hAnsi="Arial" w:cs="Arial"/>
          <w:bCs/>
          <w:sz w:val="24"/>
          <w:szCs w:val="24"/>
          <w:lang w:eastAsia="zh-CN"/>
        </w:rPr>
        <w:t xml:space="preserve"> El presente Acuerdo rige a partir de </w:t>
      </w:r>
      <w:r>
        <w:rPr>
          <w:rFonts w:ascii="Arial" w:eastAsia="Times New Roman" w:hAnsi="Arial" w:cs="Arial"/>
          <w:bCs/>
          <w:sz w:val="24"/>
          <w:szCs w:val="24"/>
          <w:lang w:eastAsia="zh-CN"/>
        </w:rPr>
        <w:t xml:space="preserve">la fecha de </w:t>
      </w:r>
      <w:r w:rsidRPr="000B4B3B">
        <w:rPr>
          <w:rFonts w:ascii="Arial" w:eastAsia="Times New Roman" w:hAnsi="Arial" w:cs="Arial"/>
          <w:bCs/>
          <w:sz w:val="24"/>
          <w:szCs w:val="24"/>
          <w:lang w:eastAsia="zh-CN"/>
        </w:rPr>
        <w:t>su sanción y comunicación y deroga las disposiciones que le sean contrarias.</w:t>
      </w:r>
    </w:p>
    <w:p w:rsidR="00D20F85" w:rsidRPr="009B605A" w:rsidRDefault="00D20F85" w:rsidP="00D20F85">
      <w:pPr>
        <w:suppressAutoHyphens/>
        <w:spacing w:after="0" w:line="360" w:lineRule="auto"/>
        <w:ind w:right="-93"/>
        <w:jc w:val="both"/>
        <w:rPr>
          <w:rFonts w:ascii="Arial" w:eastAsia="Times New Roman" w:hAnsi="Arial" w:cs="Arial"/>
          <w:bCs/>
          <w:sz w:val="24"/>
          <w:szCs w:val="24"/>
          <w:lang w:val="es-MX" w:eastAsia="zh-CN"/>
        </w:rPr>
      </w:pPr>
    </w:p>
    <w:p w:rsidR="00D20F85" w:rsidRPr="00B83432" w:rsidRDefault="00D20F85" w:rsidP="00D20F85">
      <w:pPr>
        <w:suppressAutoHyphens/>
        <w:spacing w:after="0" w:line="360" w:lineRule="auto"/>
        <w:ind w:right="-93"/>
        <w:jc w:val="center"/>
        <w:rPr>
          <w:rFonts w:ascii="Arial" w:eastAsia="Times New Roman" w:hAnsi="Arial" w:cs="Arial"/>
          <w:sz w:val="24"/>
          <w:szCs w:val="24"/>
          <w:lang w:eastAsia="zh-CN"/>
        </w:rPr>
      </w:pPr>
      <w:r w:rsidRPr="00B83432">
        <w:rPr>
          <w:rFonts w:ascii="Arial" w:eastAsia="Times New Roman" w:hAnsi="Arial" w:cs="Arial"/>
          <w:b/>
          <w:bCs/>
          <w:sz w:val="24"/>
          <w:szCs w:val="24"/>
          <w:lang w:eastAsia="zh-CN"/>
        </w:rPr>
        <w:t>PUBLÍQUESE Y CUMPLASE</w:t>
      </w:r>
      <w:r w:rsidRPr="00B83432">
        <w:rPr>
          <w:rFonts w:ascii="Arial" w:eastAsia="Times New Roman" w:hAnsi="Arial" w:cs="Arial"/>
          <w:sz w:val="24"/>
          <w:szCs w:val="24"/>
          <w:lang w:eastAsia="zh-CN"/>
        </w:rPr>
        <w:t>.</w:t>
      </w:r>
    </w:p>
    <w:p w:rsidR="00D20F85" w:rsidRPr="00B83432" w:rsidRDefault="00D20F85" w:rsidP="00D20F85">
      <w:pPr>
        <w:suppressAutoHyphens/>
        <w:spacing w:after="0" w:line="360" w:lineRule="auto"/>
        <w:ind w:right="-93"/>
        <w:jc w:val="both"/>
        <w:rPr>
          <w:rFonts w:ascii="Arial" w:eastAsia="Times New Roman" w:hAnsi="Arial" w:cs="Arial"/>
          <w:sz w:val="24"/>
          <w:szCs w:val="24"/>
          <w:lang w:eastAsia="zh-CN"/>
        </w:rPr>
      </w:pPr>
    </w:p>
    <w:p w:rsidR="00D20F85" w:rsidRPr="00B83432" w:rsidRDefault="00D20F85" w:rsidP="00D20F85">
      <w:pPr>
        <w:suppressAutoHyphens/>
        <w:spacing w:after="0" w:line="360" w:lineRule="auto"/>
        <w:ind w:right="-93"/>
        <w:jc w:val="both"/>
        <w:rPr>
          <w:rFonts w:ascii="Arial" w:eastAsia="Times New Roman" w:hAnsi="Arial" w:cs="Arial"/>
          <w:sz w:val="24"/>
          <w:szCs w:val="24"/>
          <w:lang w:eastAsia="zh-CN"/>
        </w:rPr>
      </w:pPr>
    </w:p>
    <w:p w:rsidR="00D20F85" w:rsidRPr="00B83432" w:rsidRDefault="00D20F85" w:rsidP="00D20F85">
      <w:pPr>
        <w:suppressAutoHyphens/>
        <w:spacing w:after="0" w:line="360" w:lineRule="auto"/>
        <w:ind w:right="-93"/>
        <w:jc w:val="both"/>
        <w:rPr>
          <w:rFonts w:ascii="Arial" w:eastAsia="Times New Roman" w:hAnsi="Arial" w:cs="Arial"/>
          <w:sz w:val="24"/>
          <w:szCs w:val="24"/>
          <w:lang w:eastAsia="zh-CN"/>
        </w:rPr>
      </w:pPr>
      <w:r w:rsidRPr="00B83432">
        <w:rPr>
          <w:rFonts w:ascii="Arial" w:eastAsia="Times New Roman" w:hAnsi="Arial" w:cs="Arial"/>
          <w:sz w:val="24"/>
          <w:szCs w:val="24"/>
          <w:lang w:eastAsia="zh-CN"/>
        </w:rPr>
        <w:t xml:space="preserve">Dado en el Honorable Concejo Municipal de </w:t>
      </w:r>
      <w:r w:rsidR="000A6AB1">
        <w:rPr>
          <w:rFonts w:ascii="Arial" w:eastAsia="Times New Roman" w:hAnsi="Arial" w:cs="Arial"/>
          <w:sz w:val="24"/>
          <w:szCs w:val="24"/>
          <w:lang w:eastAsia="zh-CN"/>
        </w:rPr>
        <w:t xml:space="preserve">Armenia </w:t>
      </w:r>
      <w:r w:rsidR="000A6AB1" w:rsidRPr="00B83432">
        <w:rPr>
          <w:rFonts w:ascii="Arial" w:eastAsia="Times New Roman" w:hAnsi="Arial" w:cs="Arial"/>
          <w:sz w:val="24"/>
          <w:szCs w:val="24"/>
          <w:lang w:eastAsia="zh-CN"/>
        </w:rPr>
        <w:t>a</w:t>
      </w:r>
      <w:r w:rsidRPr="00B83432">
        <w:rPr>
          <w:rFonts w:ascii="Arial" w:eastAsia="Times New Roman" w:hAnsi="Arial" w:cs="Arial"/>
          <w:sz w:val="24"/>
          <w:szCs w:val="24"/>
          <w:lang w:eastAsia="zh-CN"/>
        </w:rPr>
        <w:t xml:space="preserve"> los </w:t>
      </w:r>
    </w:p>
    <w:p w:rsidR="00D20F85" w:rsidRPr="00B83432" w:rsidRDefault="00D20F85" w:rsidP="00D20F85">
      <w:pPr>
        <w:suppressAutoHyphens/>
        <w:spacing w:after="0" w:line="360" w:lineRule="auto"/>
        <w:ind w:right="-93"/>
        <w:jc w:val="both"/>
        <w:rPr>
          <w:rFonts w:ascii="Arial" w:eastAsia="Times New Roman" w:hAnsi="Arial" w:cs="Arial"/>
          <w:sz w:val="24"/>
          <w:szCs w:val="24"/>
          <w:lang w:eastAsia="zh-CN"/>
        </w:rPr>
      </w:pPr>
    </w:p>
    <w:p w:rsidR="00D20F85" w:rsidRPr="00B83432" w:rsidRDefault="00D20F85" w:rsidP="00D20F85">
      <w:pPr>
        <w:suppressAutoHyphens/>
        <w:spacing w:after="0" w:line="360" w:lineRule="auto"/>
        <w:ind w:right="-93"/>
        <w:jc w:val="both"/>
        <w:rPr>
          <w:rFonts w:ascii="Arial" w:eastAsia="Times New Roman" w:hAnsi="Arial" w:cs="Arial"/>
          <w:sz w:val="24"/>
          <w:szCs w:val="24"/>
          <w:lang w:eastAsia="zh-CN"/>
        </w:rPr>
      </w:pPr>
    </w:p>
    <w:p w:rsidR="00D20F85" w:rsidRPr="00B83432" w:rsidRDefault="00D20F85" w:rsidP="00D20F85">
      <w:pPr>
        <w:suppressAutoHyphens/>
        <w:spacing w:after="0" w:line="360" w:lineRule="auto"/>
        <w:ind w:right="-93"/>
        <w:jc w:val="both"/>
        <w:rPr>
          <w:rFonts w:ascii="Arial" w:eastAsia="Times New Roman" w:hAnsi="Arial" w:cs="Arial"/>
          <w:sz w:val="24"/>
          <w:szCs w:val="24"/>
          <w:lang w:eastAsia="zh-CN"/>
        </w:rPr>
      </w:pPr>
      <w:r w:rsidRPr="00B83432">
        <w:rPr>
          <w:rFonts w:ascii="Arial" w:eastAsia="Times New Roman" w:hAnsi="Arial" w:cs="Arial"/>
          <w:sz w:val="24"/>
          <w:szCs w:val="24"/>
          <w:lang w:eastAsia="zh-CN"/>
        </w:rPr>
        <w:t>JHON EDISON ECHAVARRIA B.        JUAN DIEGO PALACIO</w:t>
      </w:r>
    </w:p>
    <w:p w:rsidR="00D20F85" w:rsidRPr="00B83432" w:rsidRDefault="00D20F85" w:rsidP="00D20F85">
      <w:pPr>
        <w:suppressAutoHyphens/>
        <w:spacing w:after="0" w:line="360" w:lineRule="auto"/>
        <w:ind w:right="-93"/>
        <w:jc w:val="both"/>
        <w:rPr>
          <w:rFonts w:ascii="Arial" w:eastAsia="Times New Roman" w:hAnsi="Arial" w:cs="Arial"/>
          <w:sz w:val="24"/>
          <w:szCs w:val="24"/>
          <w:lang w:eastAsia="zh-CN"/>
        </w:rPr>
      </w:pPr>
      <w:r w:rsidRPr="00B83432">
        <w:rPr>
          <w:rFonts w:ascii="Arial" w:eastAsia="Times New Roman" w:hAnsi="Arial" w:cs="Arial"/>
          <w:sz w:val="24"/>
          <w:szCs w:val="24"/>
          <w:lang w:eastAsia="zh-CN"/>
        </w:rPr>
        <w:t>Presidente                                             Primer Vicepresidente</w:t>
      </w:r>
    </w:p>
    <w:p w:rsidR="00D20F85" w:rsidRPr="00B83432" w:rsidRDefault="00D20F85" w:rsidP="00D20F85">
      <w:pPr>
        <w:suppressAutoHyphens/>
        <w:spacing w:after="0" w:line="360" w:lineRule="auto"/>
        <w:jc w:val="both"/>
        <w:rPr>
          <w:rFonts w:ascii="Arial" w:eastAsia="Times New Roman" w:hAnsi="Arial" w:cs="Arial"/>
          <w:sz w:val="24"/>
          <w:szCs w:val="24"/>
          <w:lang w:eastAsia="zh-CN"/>
        </w:rPr>
      </w:pPr>
    </w:p>
    <w:p w:rsidR="00D20F85" w:rsidRPr="00B83432" w:rsidRDefault="00D20F85" w:rsidP="00D20F85">
      <w:pPr>
        <w:suppressAutoHyphens/>
        <w:spacing w:after="0" w:line="360" w:lineRule="auto"/>
        <w:jc w:val="both"/>
        <w:rPr>
          <w:rFonts w:ascii="Arial" w:eastAsia="Times New Roman" w:hAnsi="Arial" w:cs="Arial"/>
          <w:sz w:val="24"/>
          <w:szCs w:val="24"/>
          <w:lang w:eastAsia="zh-CN"/>
        </w:rPr>
      </w:pPr>
    </w:p>
    <w:p w:rsidR="00D20F85" w:rsidRPr="00B83432" w:rsidRDefault="00D20F85" w:rsidP="00D20F85">
      <w:pPr>
        <w:suppressAutoHyphens/>
        <w:spacing w:after="0" w:line="360" w:lineRule="auto"/>
        <w:jc w:val="both"/>
        <w:rPr>
          <w:rFonts w:ascii="Arial" w:eastAsia="Times New Roman" w:hAnsi="Arial" w:cs="Arial"/>
          <w:sz w:val="24"/>
          <w:szCs w:val="24"/>
          <w:lang w:eastAsia="zh-CN"/>
        </w:rPr>
      </w:pPr>
    </w:p>
    <w:p w:rsidR="00D20F85" w:rsidRPr="00B83432" w:rsidRDefault="00D20F85" w:rsidP="00D20F85">
      <w:pPr>
        <w:suppressAutoHyphens/>
        <w:spacing w:after="0" w:line="360" w:lineRule="auto"/>
        <w:jc w:val="both"/>
        <w:rPr>
          <w:rFonts w:ascii="Arial" w:eastAsia="Times New Roman" w:hAnsi="Arial" w:cs="Arial"/>
          <w:sz w:val="24"/>
          <w:szCs w:val="24"/>
          <w:lang w:eastAsia="zh-CN"/>
        </w:rPr>
      </w:pPr>
      <w:r w:rsidRPr="00B83432">
        <w:rPr>
          <w:rFonts w:ascii="Arial" w:eastAsia="Times New Roman" w:hAnsi="Arial" w:cs="Arial"/>
          <w:sz w:val="24"/>
          <w:szCs w:val="24"/>
          <w:lang w:eastAsia="zh-CN"/>
        </w:rPr>
        <w:t xml:space="preserve">HOOVERNEY CORREA </w:t>
      </w:r>
      <w:r w:rsidRPr="00B83432">
        <w:rPr>
          <w:rFonts w:ascii="Arial" w:eastAsia="Times New Roman" w:hAnsi="Arial" w:cs="Arial"/>
          <w:sz w:val="24"/>
          <w:szCs w:val="24"/>
          <w:lang w:eastAsia="zh-CN"/>
        </w:rPr>
        <w:tab/>
      </w:r>
      <w:r w:rsidRPr="00B83432">
        <w:rPr>
          <w:rFonts w:ascii="Arial" w:eastAsia="Times New Roman" w:hAnsi="Arial" w:cs="Arial"/>
          <w:sz w:val="24"/>
          <w:szCs w:val="24"/>
          <w:lang w:eastAsia="zh-CN"/>
        </w:rPr>
        <w:tab/>
        <w:t xml:space="preserve">MARIBEL EUGENIA GRANADA </w:t>
      </w:r>
    </w:p>
    <w:p w:rsidR="00D20F85" w:rsidRDefault="00D20F85" w:rsidP="00D20F85">
      <w:pPr>
        <w:suppressAutoHyphens/>
        <w:spacing w:after="0" w:line="360" w:lineRule="auto"/>
        <w:jc w:val="both"/>
        <w:rPr>
          <w:rFonts w:ascii="Arial" w:eastAsia="Times New Roman" w:hAnsi="Arial" w:cs="Arial"/>
          <w:sz w:val="24"/>
          <w:szCs w:val="24"/>
          <w:lang w:eastAsia="zh-CN"/>
        </w:rPr>
      </w:pPr>
      <w:r w:rsidRPr="00B83432">
        <w:rPr>
          <w:rFonts w:ascii="Arial" w:eastAsia="Times New Roman" w:hAnsi="Arial" w:cs="Arial"/>
          <w:sz w:val="24"/>
          <w:szCs w:val="24"/>
          <w:lang w:eastAsia="zh-CN"/>
        </w:rPr>
        <w:t>Segundo Vicepresidente                       Secretaria General</w:t>
      </w:r>
    </w:p>
    <w:p w:rsidR="00D20F85" w:rsidRDefault="00D20F85" w:rsidP="00D20F85">
      <w:pPr>
        <w:suppressAutoHyphens/>
        <w:spacing w:after="0" w:line="360" w:lineRule="auto"/>
        <w:jc w:val="both"/>
        <w:rPr>
          <w:rFonts w:ascii="Arial" w:eastAsia="Times New Roman" w:hAnsi="Arial" w:cs="Arial"/>
          <w:sz w:val="24"/>
          <w:szCs w:val="24"/>
          <w:lang w:eastAsia="zh-CN"/>
        </w:rPr>
      </w:pPr>
    </w:p>
    <w:p w:rsidR="00B85D07" w:rsidRDefault="00B85D07"/>
    <w:sectPr w:rsidR="00B85D07" w:rsidSect="00166713">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E2D" w:rsidRDefault="000E6E2D" w:rsidP="00FA5B26">
      <w:pPr>
        <w:spacing w:after="0" w:line="240" w:lineRule="auto"/>
      </w:pPr>
      <w:r>
        <w:separator/>
      </w:r>
    </w:p>
  </w:endnote>
  <w:endnote w:type="continuationSeparator" w:id="0">
    <w:p w:rsidR="000E6E2D" w:rsidRDefault="000E6E2D" w:rsidP="00FA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E2D" w:rsidRDefault="000E6E2D" w:rsidP="00FA5B26">
      <w:pPr>
        <w:spacing w:after="0" w:line="240" w:lineRule="auto"/>
      </w:pPr>
      <w:r>
        <w:separator/>
      </w:r>
    </w:p>
  </w:footnote>
  <w:footnote w:type="continuationSeparator" w:id="0">
    <w:p w:rsidR="000E6E2D" w:rsidRDefault="000E6E2D" w:rsidP="00FA5B26">
      <w:pPr>
        <w:spacing w:after="0" w:line="240" w:lineRule="auto"/>
      </w:pPr>
      <w:r>
        <w:continuationSeparator/>
      </w:r>
    </w:p>
  </w:footnote>
  <w:footnote w:id="1">
    <w:p w:rsidR="00FA5B26" w:rsidRDefault="00FA5B26" w:rsidP="00FA5B26">
      <w:pPr>
        <w:pStyle w:val="Textonotapie"/>
        <w:rPr>
          <w:lang w:val="es-MX"/>
        </w:rPr>
      </w:pPr>
      <w:r>
        <w:rPr>
          <w:rStyle w:val="Refdenotaalpie"/>
        </w:rPr>
        <w:footnoteRef/>
      </w:r>
      <w:r>
        <w:t xml:space="preserve"> </w:t>
      </w:r>
      <w:r>
        <w:rPr>
          <w:lang w:val="es-MX"/>
        </w:rPr>
        <w:t>Tercer seminario Internacional Participación Comunitaria HABINET Participación comunitaria: memorias. Universidad Nacional de Colombia, Sede Medellín, Facultad de Arquitectura, Centro de Estudios del Hábitat Popular - CEHAP</w:t>
      </w:r>
    </w:p>
  </w:footnote>
  <w:footnote w:id="2">
    <w:p w:rsidR="00FA5B26" w:rsidRDefault="00FA5B26" w:rsidP="00FA5B26">
      <w:pPr>
        <w:pStyle w:val="Textonotapie"/>
        <w:rPr>
          <w:lang w:val="es-MX"/>
        </w:rPr>
      </w:pPr>
      <w:r>
        <w:rPr>
          <w:rStyle w:val="Refdenotaalpie"/>
        </w:rPr>
        <w:footnoteRef/>
      </w:r>
      <w:r>
        <w:t xml:space="preserve"> </w:t>
      </w:r>
      <w:r>
        <w:rPr>
          <w:lang w:val="es-MX"/>
        </w:rPr>
        <w:t>Tomado de https://ibague.gov.co/portal/admin/archivos/formacionVirtual/participacioncomunitaria/contenido/pdf/Unidad1Leccion2.pdf</w:t>
      </w:r>
    </w:p>
  </w:footnote>
  <w:footnote w:id="3">
    <w:p w:rsidR="00FA5B26" w:rsidRDefault="00FA5B26" w:rsidP="00FA5B26">
      <w:pPr>
        <w:pStyle w:val="Textonotapie"/>
        <w:rPr>
          <w:lang w:val="es-MX"/>
        </w:rPr>
      </w:pPr>
      <w:r>
        <w:rPr>
          <w:rStyle w:val="Refdenotaalpie"/>
        </w:rPr>
        <w:footnoteRef/>
      </w:r>
      <w:r>
        <w:t xml:space="preserve"> Tomado de https://revistas.unal.edu.co/index.php/revsaludpublica/article/view/94612</w:t>
      </w:r>
    </w:p>
  </w:footnote>
  <w:footnote w:id="4">
    <w:p w:rsidR="00FA5B26" w:rsidRDefault="00FA5B26" w:rsidP="00FA5B26">
      <w:pPr>
        <w:pStyle w:val="Textonotapie"/>
        <w:rPr>
          <w:lang w:val="es-MX"/>
        </w:rPr>
      </w:pPr>
      <w:r>
        <w:rPr>
          <w:rStyle w:val="Refdenotaalpie"/>
        </w:rPr>
        <w:footnoteRef/>
      </w:r>
      <w:r>
        <w:t xml:space="preserve"> </w:t>
      </w:r>
      <w:r>
        <w:rPr>
          <w:lang w:val="es-MX"/>
        </w:rPr>
        <w:t xml:space="preserve">Tomado de </w:t>
      </w:r>
      <w:hyperlink r:id="rId1" w:history="1">
        <w:r>
          <w:rPr>
            <w:rStyle w:val="Hipervnculo"/>
            <w:lang w:val="es-MX"/>
          </w:rPr>
          <w:t>https://revistas.unal.edu.co/index.php/revsaludpublica/article/view/94612/78663</w:t>
        </w:r>
      </w:hyperlink>
      <w:r>
        <w:rPr>
          <w:lang w:val="es-MX"/>
        </w:rPr>
        <w:t>, página 109.</w:t>
      </w:r>
    </w:p>
  </w:footnote>
  <w:footnote w:id="5">
    <w:p w:rsidR="00FA5B26" w:rsidRDefault="00FA5B26" w:rsidP="00FA5B26">
      <w:pPr>
        <w:pStyle w:val="Textonotapie"/>
        <w:rPr>
          <w:lang w:val="es-MX"/>
        </w:rPr>
      </w:pPr>
      <w:r>
        <w:rPr>
          <w:rStyle w:val="Refdenotaalpie"/>
        </w:rPr>
        <w:footnoteRef/>
      </w:r>
      <w:r>
        <w:t xml:space="preserve"> </w:t>
      </w:r>
      <w:hyperlink r:id="rId2" w:history="1">
        <w:r>
          <w:rPr>
            <w:rStyle w:val="Hipervnculo"/>
          </w:rPr>
          <w:t>https://repository.eafit.edu.co/server/api/core/bitstreams/e1fa5aa0-0126-407f-ad3a-52a39033c0a5/content</w:t>
        </w:r>
      </w:hyperlink>
      <w:r>
        <w:t xml:space="preserve">, pág. 7 </w:t>
      </w:r>
    </w:p>
  </w:footnote>
  <w:footnote w:id="6">
    <w:p w:rsidR="00FA5B26" w:rsidRDefault="00FA5B26" w:rsidP="00FA5B26">
      <w:pPr>
        <w:pStyle w:val="Textonotapie"/>
        <w:rPr>
          <w:lang w:val="es-MX"/>
        </w:rPr>
      </w:pPr>
      <w:r>
        <w:rPr>
          <w:rStyle w:val="Refdenotaalpie"/>
        </w:rPr>
        <w:footnoteRef/>
      </w:r>
      <w:r>
        <w:t xml:space="preserve"> Tomado de”  chrome-extension://efaidnbmnnnibpcajpcglclefindmkaj/https://devx.meta.gov.co/media/centrodocumentacion/2020/06/11/Lineamientos_Presupuestos_Participativos.pdf”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33E6"/>
    <w:multiLevelType w:val="hybridMultilevel"/>
    <w:tmpl w:val="EECA5F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48107B"/>
    <w:multiLevelType w:val="hybridMultilevel"/>
    <w:tmpl w:val="71DED162"/>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F5C76"/>
    <w:multiLevelType w:val="hybridMultilevel"/>
    <w:tmpl w:val="2EFA76B6"/>
    <w:lvl w:ilvl="0" w:tplc="9AA89A8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D44EBA"/>
    <w:multiLevelType w:val="hybridMultilevel"/>
    <w:tmpl w:val="92C63A36"/>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467767"/>
    <w:multiLevelType w:val="hybridMultilevel"/>
    <w:tmpl w:val="FD146C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F55D29"/>
    <w:multiLevelType w:val="hybridMultilevel"/>
    <w:tmpl w:val="7A5818AA"/>
    <w:lvl w:ilvl="0" w:tplc="240A0019">
      <w:start w:val="10"/>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9746072"/>
    <w:multiLevelType w:val="hybridMultilevel"/>
    <w:tmpl w:val="69020C0A"/>
    <w:lvl w:ilvl="0" w:tplc="240A000F">
      <w:start w:val="1"/>
      <w:numFmt w:val="decimal"/>
      <w:lvlText w:val="%1."/>
      <w:lvlJc w:val="left"/>
      <w:pPr>
        <w:ind w:left="720" w:hanging="360"/>
      </w:pPr>
      <w:rPr>
        <w:rFonts w:hint="default"/>
      </w:rPr>
    </w:lvl>
    <w:lvl w:ilvl="1" w:tplc="55F4E038">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762F5B"/>
    <w:multiLevelType w:val="hybridMultilevel"/>
    <w:tmpl w:val="A9161A28"/>
    <w:lvl w:ilvl="0" w:tplc="FFFFFFFF">
      <w:start w:val="1"/>
      <w:numFmt w:val="decimal"/>
      <w:lvlText w:val="%1."/>
      <w:lvlJc w:val="left"/>
      <w:pPr>
        <w:ind w:left="720" w:hanging="360"/>
      </w:pPr>
      <w:rPr>
        <w:rFonts w:hint="default"/>
      </w:rPr>
    </w:lvl>
    <w:lvl w:ilvl="1" w:tplc="E5FED3FA">
      <w:start w:val="4"/>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6E105C"/>
    <w:multiLevelType w:val="hybridMultilevel"/>
    <w:tmpl w:val="BB4AB4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741EDD"/>
    <w:multiLevelType w:val="hybridMultilevel"/>
    <w:tmpl w:val="8A7A0266"/>
    <w:lvl w:ilvl="0" w:tplc="9244B1D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53116DAE"/>
    <w:multiLevelType w:val="hybridMultilevel"/>
    <w:tmpl w:val="69020C0A"/>
    <w:lvl w:ilvl="0" w:tplc="240A000F">
      <w:start w:val="1"/>
      <w:numFmt w:val="decimal"/>
      <w:lvlText w:val="%1."/>
      <w:lvlJc w:val="left"/>
      <w:pPr>
        <w:ind w:left="720" w:hanging="360"/>
      </w:pPr>
      <w:rPr>
        <w:rFonts w:hint="default"/>
      </w:rPr>
    </w:lvl>
    <w:lvl w:ilvl="1" w:tplc="55F4E038">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8504C47"/>
    <w:multiLevelType w:val="hybridMultilevel"/>
    <w:tmpl w:val="60E0E4F0"/>
    <w:lvl w:ilvl="0" w:tplc="ECAE6042">
      <w:start w:val="1"/>
      <w:numFmt w:val="upperLetter"/>
      <w:lvlText w:val="%1."/>
      <w:lvlJc w:val="left"/>
      <w:pPr>
        <w:ind w:left="1080" w:hanging="360"/>
      </w:pPr>
      <w:rPr>
        <w:rFonts w:hint="default"/>
      </w:rPr>
    </w:lvl>
    <w:lvl w:ilvl="1" w:tplc="58B22780">
      <w:start w:val="1"/>
      <w:numFmt w:val="decimal"/>
      <w:lvlText w:val="%2."/>
      <w:lvlJc w:val="left"/>
      <w:pPr>
        <w:ind w:left="1800" w:hanging="360"/>
      </w:pPr>
      <w:rPr>
        <w:rFonts w:hint="default"/>
      </w:rPr>
    </w:lvl>
    <w:lvl w:ilvl="2" w:tplc="66A07BD4">
      <w:start w:val="1"/>
      <w:numFmt w:val="lowerLetter"/>
      <w:lvlText w:val="%3."/>
      <w:lvlJc w:val="left"/>
      <w:pPr>
        <w:ind w:left="2700" w:hanging="360"/>
      </w:pPr>
      <w:rPr>
        <w:rFonts w:hint="default"/>
      </w:r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59305108"/>
    <w:multiLevelType w:val="hybridMultilevel"/>
    <w:tmpl w:val="BE426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D9E316D"/>
    <w:multiLevelType w:val="hybridMultilevel"/>
    <w:tmpl w:val="C58E8A58"/>
    <w:lvl w:ilvl="0" w:tplc="06E6F112">
      <w:start w:val="1"/>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4" w15:restartNumberingAfterBreak="0">
    <w:nsid w:val="60671623"/>
    <w:multiLevelType w:val="hybridMultilevel"/>
    <w:tmpl w:val="4DE6CCA2"/>
    <w:lvl w:ilvl="0" w:tplc="71683658">
      <w:start w:val="8"/>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15:restartNumberingAfterBreak="0">
    <w:nsid w:val="64421362"/>
    <w:multiLevelType w:val="hybridMultilevel"/>
    <w:tmpl w:val="76844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C0C58F1"/>
    <w:multiLevelType w:val="hybridMultilevel"/>
    <w:tmpl w:val="83BC3418"/>
    <w:lvl w:ilvl="0" w:tplc="758E600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766A223E"/>
    <w:multiLevelType w:val="hybridMultilevel"/>
    <w:tmpl w:val="66FE8D52"/>
    <w:lvl w:ilvl="0" w:tplc="FD9E1C0C">
      <w:start w:val="1"/>
      <w:numFmt w:val="lowerRoman"/>
      <w:lvlText w:val="%1."/>
      <w:lvlJc w:val="left"/>
      <w:pPr>
        <w:ind w:left="1080" w:hanging="360"/>
      </w:pPr>
      <w:rPr>
        <w:rFonts w:ascii="Arial" w:eastAsiaTheme="minorHAnsi" w:hAnsi="Arial" w:cs="Arial"/>
      </w:rPr>
    </w:lvl>
    <w:lvl w:ilvl="1" w:tplc="55C03B56">
      <w:start w:val="1"/>
      <w:numFmt w:val="decimal"/>
      <w:lvlText w:val="%2."/>
      <w:lvlJc w:val="left"/>
      <w:pPr>
        <w:ind w:left="1800" w:hanging="360"/>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5"/>
  </w:num>
  <w:num w:numId="2">
    <w:abstractNumId w:val="7"/>
  </w:num>
  <w:num w:numId="3">
    <w:abstractNumId w:val="1"/>
  </w:num>
  <w:num w:numId="4">
    <w:abstractNumId w:val="3"/>
  </w:num>
  <w:num w:numId="5">
    <w:abstractNumId w:val="4"/>
  </w:num>
  <w:num w:numId="6">
    <w:abstractNumId w:val="0"/>
  </w:num>
  <w:num w:numId="7">
    <w:abstractNumId w:val="16"/>
  </w:num>
  <w:num w:numId="8">
    <w:abstractNumId w:val="17"/>
  </w:num>
  <w:num w:numId="9">
    <w:abstractNumId w:val="11"/>
  </w:num>
  <w:num w:numId="10">
    <w:abstractNumId w:val="9"/>
  </w:num>
  <w:num w:numId="11">
    <w:abstractNumId w:val="10"/>
  </w:num>
  <w:num w:numId="12">
    <w:abstractNumId w:val="14"/>
  </w:num>
  <w:num w:numId="13">
    <w:abstractNumId w:val="5"/>
  </w:num>
  <w:num w:numId="14">
    <w:abstractNumId w:val="8"/>
  </w:num>
  <w:num w:numId="15">
    <w:abstractNumId w:val="6"/>
  </w:num>
  <w:num w:numId="16">
    <w:abstractNumId w:val="2"/>
  </w:num>
  <w:num w:numId="17">
    <w:abstractNumId w:val="12"/>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85"/>
    <w:rsid w:val="00001BDC"/>
    <w:rsid w:val="000623FE"/>
    <w:rsid w:val="000A429B"/>
    <w:rsid w:val="000A6AB1"/>
    <w:rsid w:val="000E22F4"/>
    <w:rsid w:val="000E6E2D"/>
    <w:rsid w:val="000F4D5E"/>
    <w:rsid w:val="00166713"/>
    <w:rsid w:val="001A4A12"/>
    <w:rsid w:val="00230875"/>
    <w:rsid w:val="00271267"/>
    <w:rsid w:val="002E309A"/>
    <w:rsid w:val="002F45FE"/>
    <w:rsid w:val="00303A9F"/>
    <w:rsid w:val="003223BC"/>
    <w:rsid w:val="00325C1D"/>
    <w:rsid w:val="003A1E0B"/>
    <w:rsid w:val="003A723B"/>
    <w:rsid w:val="004A0D89"/>
    <w:rsid w:val="004C6292"/>
    <w:rsid w:val="005007C6"/>
    <w:rsid w:val="005236A6"/>
    <w:rsid w:val="00581C63"/>
    <w:rsid w:val="005A40D1"/>
    <w:rsid w:val="005E2484"/>
    <w:rsid w:val="00685C3B"/>
    <w:rsid w:val="006F360F"/>
    <w:rsid w:val="0070701A"/>
    <w:rsid w:val="00743B5D"/>
    <w:rsid w:val="00767F6D"/>
    <w:rsid w:val="0078028D"/>
    <w:rsid w:val="007E393E"/>
    <w:rsid w:val="008229DC"/>
    <w:rsid w:val="008454F8"/>
    <w:rsid w:val="00875DB1"/>
    <w:rsid w:val="00976BC7"/>
    <w:rsid w:val="009F3163"/>
    <w:rsid w:val="00A02EFA"/>
    <w:rsid w:val="00A2366E"/>
    <w:rsid w:val="00A478C4"/>
    <w:rsid w:val="00A74A30"/>
    <w:rsid w:val="00A93A3E"/>
    <w:rsid w:val="00AD44F9"/>
    <w:rsid w:val="00B306BA"/>
    <w:rsid w:val="00B353B1"/>
    <w:rsid w:val="00B85D07"/>
    <w:rsid w:val="00B93E4A"/>
    <w:rsid w:val="00BB39CE"/>
    <w:rsid w:val="00BF7DDC"/>
    <w:rsid w:val="00C34AB7"/>
    <w:rsid w:val="00C8369C"/>
    <w:rsid w:val="00CB254C"/>
    <w:rsid w:val="00CD33FF"/>
    <w:rsid w:val="00CF1F73"/>
    <w:rsid w:val="00D20F85"/>
    <w:rsid w:val="00D30D79"/>
    <w:rsid w:val="00DC003A"/>
    <w:rsid w:val="00DE0805"/>
    <w:rsid w:val="00DF0EB8"/>
    <w:rsid w:val="00F56A97"/>
    <w:rsid w:val="00F63F5F"/>
    <w:rsid w:val="00F86746"/>
    <w:rsid w:val="00FA5B26"/>
    <w:rsid w:val="00FC718E"/>
    <w:rsid w:val="00FD1D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403D0-42D4-41A3-8CEC-BB688909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D5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20F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20F85"/>
    <w:rPr>
      <w:sz w:val="20"/>
      <w:szCs w:val="20"/>
    </w:rPr>
  </w:style>
  <w:style w:type="character" w:styleId="Refdenotaalpie">
    <w:name w:val="footnote reference"/>
    <w:basedOn w:val="Fuentedeprrafopredeter"/>
    <w:uiPriority w:val="99"/>
    <w:semiHidden/>
    <w:unhideWhenUsed/>
    <w:rsid w:val="00D20F85"/>
    <w:rPr>
      <w:vertAlign w:val="superscript"/>
    </w:rPr>
  </w:style>
  <w:style w:type="paragraph" w:styleId="Encabezado">
    <w:name w:val="header"/>
    <w:basedOn w:val="Normal"/>
    <w:link w:val="EncabezadoCar"/>
    <w:uiPriority w:val="99"/>
    <w:unhideWhenUsed/>
    <w:rsid w:val="00D20F85"/>
    <w:pPr>
      <w:tabs>
        <w:tab w:val="center" w:pos="4419"/>
        <w:tab w:val="right" w:pos="8838"/>
      </w:tabs>
      <w:suppressAutoHyphens/>
      <w:spacing w:after="0" w:line="240" w:lineRule="auto"/>
    </w:pPr>
    <w:rPr>
      <w:rFonts w:ascii="Times New Roman" w:eastAsia="Times New Roman" w:hAnsi="Times New Roman" w:cs="Times New Roman"/>
      <w:sz w:val="24"/>
      <w:szCs w:val="24"/>
      <w:lang w:eastAsia="zh-CN"/>
    </w:rPr>
  </w:style>
  <w:style w:type="character" w:customStyle="1" w:styleId="EncabezadoCar">
    <w:name w:val="Encabezado Car"/>
    <w:basedOn w:val="Fuentedeprrafopredeter"/>
    <w:link w:val="Encabezado"/>
    <w:uiPriority w:val="99"/>
    <w:rsid w:val="00D20F85"/>
    <w:rPr>
      <w:rFonts w:ascii="Times New Roman" w:eastAsia="Times New Roman" w:hAnsi="Times New Roman" w:cs="Times New Roman"/>
      <w:sz w:val="24"/>
      <w:szCs w:val="24"/>
      <w:lang w:eastAsia="zh-CN"/>
    </w:rPr>
  </w:style>
  <w:style w:type="paragraph" w:styleId="Prrafodelista">
    <w:name w:val="List Paragraph"/>
    <w:basedOn w:val="Normal"/>
    <w:uiPriority w:val="34"/>
    <w:qFormat/>
    <w:rsid w:val="00D20F85"/>
    <w:pPr>
      <w:ind w:left="720"/>
      <w:contextualSpacing/>
    </w:pPr>
  </w:style>
  <w:style w:type="paragraph" w:styleId="NormalWeb">
    <w:name w:val="Normal (Web)"/>
    <w:basedOn w:val="Normal"/>
    <w:uiPriority w:val="99"/>
    <w:unhideWhenUsed/>
    <w:rsid w:val="00D20F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20F85"/>
    <w:rPr>
      <w:color w:val="0563C1" w:themeColor="hyperlink"/>
      <w:u w:val="single"/>
    </w:rPr>
  </w:style>
  <w:style w:type="character" w:customStyle="1" w:styleId="UnresolvedMention">
    <w:name w:val="Unresolved Mention"/>
    <w:basedOn w:val="Fuentedeprrafopredeter"/>
    <w:uiPriority w:val="99"/>
    <w:semiHidden/>
    <w:unhideWhenUsed/>
    <w:rsid w:val="00D20F85"/>
    <w:rPr>
      <w:color w:val="605E5C"/>
      <w:shd w:val="clear" w:color="auto" w:fill="E1DFDD"/>
    </w:rPr>
  </w:style>
  <w:style w:type="paragraph" w:styleId="Textodeglobo">
    <w:name w:val="Balloon Text"/>
    <w:basedOn w:val="Normal"/>
    <w:link w:val="TextodegloboCar"/>
    <w:uiPriority w:val="99"/>
    <w:semiHidden/>
    <w:unhideWhenUsed/>
    <w:rsid w:val="001667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67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350034">
      <w:bodyDiv w:val="1"/>
      <w:marLeft w:val="0"/>
      <w:marRight w:val="0"/>
      <w:marTop w:val="0"/>
      <w:marBottom w:val="0"/>
      <w:divBdr>
        <w:top w:val="none" w:sz="0" w:space="0" w:color="auto"/>
        <w:left w:val="none" w:sz="0" w:space="0" w:color="auto"/>
        <w:bottom w:val="none" w:sz="0" w:space="0" w:color="auto"/>
        <w:right w:val="none" w:sz="0" w:space="0" w:color="auto"/>
      </w:divBdr>
    </w:div>
    <w:div w:id="110874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136_1994.html" TargetMode="External"/><Relationship Id="rId3" Type="http://schemas.openxmlformats.org/officeDocument/2006/relationships/settings" Target="settings.xml"/><Relationship Id="rId7" Type="http://schemas.openxmlformats.org/officeDocument/2006/relationships/hyperlink" Target="http://www.secretariasenado.gov.co/senado/basedoc/ley_0136_199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pository.eafit.edu.co/server/api/core/bitstreams/e1fa5aa0-0126-407f-ad3a-52a39033c0a5/content" TargetMode="External"/><Relationship Id="rId1" Type="http://schemas.openxmlformats.org/officeDocument/2006/relationships/hyperlink" Target="https://revistas.unal.edu.co/index.php/revsaludpublica/article/view/94612/786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11690</Words>
  <Characters>64301</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P3-DESO-01</cp:lastModifiedBy>
  <cp:revision>2</cp:revision>
  <cp:lastPrinted>2025-09-04T14:53:00Z</cp:lastPrinted>
  <dcterms:created xsi:type="dcterms:W3CDTF">2025-09-04T14:54:00Z</dcterms:created>
  <dcterms:modified xsi:type="dcterms:W3CDTF">2025-09-04T14:54:00Z</dcterms:modified>
</cp:coreProperties>
</file>